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8847" w14:textId="021B41B1" w:rsidR="003F46B5" w:rsidRDefault="007E2F58" w:rsidP="00E2137E">
      <w:pPr>
        <w:rPr>
          <w:rFonts w:asciiTheme="minorHAnsi" w:hAnsiTheme="minorHAnsi" w:cstheme="minorHAnsi"/>
          <w:b/>
        </w:rPr>
      </w:pPr>
      <w:r w:rsidRPr="00DE5678">
        <w:rPr>
          <w:b/>
        </w:rPr>
        <w:t xml:space="preserve">Administrative Supplements for the NCI P30 Cancer Center Support Grants to </w:t>
      </w:r>
      <w:r w:rsidR="001701FA">
        <w:rPr>
          <w:rFonts w:asciiTheme="minorHAnsi" w:hAnsiTheme="minorHAnsi" w:cstheme="minorHAnsi"/>
          <w:b/>
        </w:rPr>
        <w:t>extend partnerships with comprehensive cancer control coalitions to study implementation of evidence-based cancer control interventions</w:t>
      </w:r>
    </w:p>
    <w:p w14:paraId="6D8965AF" w14:textId="77777777" w:rsidR="001701FA" w:rsidRDefault="001701FA" w:rsidP="00E2137E">
      <w:pPr>
        <w:rPr>
          <w:rFonts w:asciiTheme="minorHAnsi" w:hAnsiTheme="minorHAnsi" w:cstheme="minorHAnsi"/>
          <w:b/>
        </w:rPr>
      </w:pPr>
    </w:p>
    <w:p w14:paraId="74C419AB" w14:textId="3C608289" w:rsidR="00141AAC" w:rsidRPr="00DE5678" w:rsidRDefault="00141AAC" w:rsidP="00E2137E">
      <w:pPr>
        <w:rPr>
          <w:rFonts w:asciiTheme="minorHAnsi" w:hAnsiTheme="minorHAnsi" w:cstheme="minorHAnsi"/>
          <w:b/>
        </w:rPr>
      </w:pPr>
      <w:r w:rsidRPr="00DE5678">
        <w:rPr>
          <w:rFonts w:asciiTheme="minorHAnsi" w:hAnsiTheme="minorHAnsi" w:cstheme="minorHAnsi"/>
          <w:b/>
        </w:rPr>
        <w:t>Background</w:t>
      </w:r>
    </w:p>
    <w:p w14:paraId="56715693" w14:textId="41499370" w:rsidR="004758E5" w:rsidRPr="00DE5678" w:rsidRDefault="004758E5" w:rsidP="00E2137E">
      <w:pPr>
        <w:rPr>
          <w:rFonts w:asciiTheme="minorHAnsi" w:hAnsiTheme="minorHAnsi" w:cstheme="minorHAnsi"/>
        </w:rPr>
      </w:pPr>
      <w:r w:rsidRPr="00DE5678">
        <w:rPr>
          <w:rFonts w:asciiTheme="minorHAnsi" w:hAnsiTheme="minorHAnsi" w:cstheme="minorHAnsi"/>
        </w:rPr>
        <w:t>Community outreach and engagement (COE) has been a fundamental activity of National Cancer Institute (NCI)-</w:t>
      </w:r>
      <w:r w:rsidR="00F0776E">
        <w:rPr>
          <w:rFonts w:asciiTheme="minorHAnsi" w:hAnsiTheme="minorHAnsi" w:cstheme="minorHAnsi"/>
        </w:rPr>
        <w:t>D</w:t>
      </w:r>
      <w:r w:rsidRPr="00DE5678">
        <w:rPr>
          <w:rFonts w:asciiTheme="minorHAnsi" w:hAnsiTheme="minorHAnsi" w:cstheme="minorHAnsi"/>
        </w:rPr>
        <w:t xml:space="preserve">esignated Cancer Centers since the initiation of the Cancer Centers </w:t>
      </w:r>
      <w:r w:rsidR="00F0776E">
        <w:rPr>
          <w:rFonts w:asciiTheme="minorHAnsi" w:hAnsiTheme="minorHAnsi" w:cstheme="minorHAnsi"/>
        </w:rPr>
        <w:t>P</w:t>
      </w:r>
      <w:r w:rsidRPr="00DE5678">
        <w:rPr>
          <w:rFonts w:asciiTheme="minorHAnsi" w:hAnsiTheme="minorHAnsi" w:cstheme="minorHAnsi"/>
        </w:rPr>
        <w:t>rogram in 1971</w:t>
      </w:r>
      <w:r w:rsidR="001701FA">
        <w:rPr>
          <w:rFonts w:asciiTheme="minorHAnsi" w:hAnsiTheme="minorHAnsi" w:cstheme="minorHAnsi"/>
        </w:rPr>
        <w:t>.</w:t>
      </w:r>
      <w:r w:rsidRPr="00DE5678">
        <w:rPr>
          <w:rFonts w:asciiTheme="minorHAnsi" w:hAnsiTheme="minorHAnsi" w:cstheme="minorHAnsi"/>
        </w:rPr>
        <w:t xml:space="preserve"> COE</w:t>
      </w:r>
      <w:r w:rsidR="001701FA">
        <w:rPr>
          <w:rFonts w:asciiTheme="minorHAnsi" w:hAnsiTheme="minorHAnsi" w:cstheme="minorHAnsi"/>
        </w:rPr>
        <w:t xml:space="preserve"> activities at each center</w:t>
      </w:r>
      <w:r w:rsidRPr="00DE5678">
        <w:rPr>
          <w:rFonts w:asciiTheme="minorHAnsi" w:hAnsiTheme="minorHAnsi" w:cstheme="minorHAnsi"/>
        </w:rPr>
        <w:t xml:space="preserve"> </w:t>
      </w:r>
      <w:r w:rsidR="001701FA">
        <w:rPr>
          <w:rFonts w:asciiTheme="minorHAnsi" w:hAnsiTheme="minorHAnsi" w:cstheme="minorHAnsi"/>
        </w:rPr>
        <w:t>are</w:t>
      </w:r>
      <w:r w:rsidRPr="00DE5678">
        <w:rPr>
          <w:rFonts w:asciiTheme="minorHAnsi" w:hAnsiTheme="minorHAnsi" w:cstheme="minorHAnsi"/>
        </w:rPr>
        <w:t xml:space="preserve"> expected to span all aspects of </w:t>
      </w:r>
      <w:r w:rsidR="00F0776E">
        <w:rPr>
          <w:rFonts w:asciiTheme="minorHAnsi" w:hAnsiTheme="minorHAnsi" w:cstheme="minorHAnsi"/>
        </w:rPr>
        <w:t>c</w:t>
      </w:r>
      <w:r w:rsidRPr="00DE5678">
        <w:rPr>
          <w:rFonts w:asciiTheme="minorHAnsi" w:hAnsiTheme="minorHAnsi" w:cstheme="minorHAnsi"/>
        </w:rPr>
        <w:t xml:space="preserve">enters’ programs, including basic, clinical, translational, and population research. </w:t>
      </w:r>
      <w:r w:rsidR="001701FA">
        <w:rPr>
          <w:rFonts w:asciiTheme="minorHAnsi" w:hAnsiTheme="minorHAnsi" w:cstheme="minorHAnsi"/>
        </w:rPr>
        <w:t xml:space="preserve"> The capacity of </w:t>
      </w:r>
      <w:r w:rsidR="00F0776E">
        <w:rPr>
          <w:rFonts w:asciiTheme="minorHAnsi" w:hAnsiTheme="minorHAnsi" w:cstheme="minorHAnsi"/>
        </w:rPr>
        <w:t>c</w:t>
      </w:r>
      <w:r w:rsidR="00AD7E0C" w:rsidRPr="00DE5678">
        <w:rPr>
          <w:rFonts w:asciiTheme="minorHAnsi" w:hAnsiTheme="minorHAnsi" w:cstheme="minorHAnsi"/>
        </w:rPr>
        <w:t xml:space="preserve">ancer </w:t>
      </w:r>
      <w:r w:rsidR="00F0776E">
        <w:rPr>
          <w:rFonts w:asciiTheme="minorHAnsi" w:hAnsiTheme="minorHAnsi" w:cstheme="minorHAnsi"/>
        </w:rPr>
        <w:t>c</w:t>
      </w:r>
      <w:r w:rsidRPr="00DE5678">
        <w:rPr>
          <w:rFonts w:asciiTheme="minorHAnsi" w:hAnsiTheme="minorHAnsi" w:cstheme="minorHAnsi"/>
        </w:rPr>
        <w:t xml:space="preserve">enters </w:t>
      </w:r>
      <w:r w:rsidR="001701FA">
        <w:rPr>
          <w:rFonts w:asciiTheme="minorHAnsi" w:hAnsiTheme="minorHAnsi" w:cstheme="minorHAnsi"/>
        </w:rPr>
        <w:t>to comprehensively</w:t>
      </w:r>
      <w:r w:rsidRPr="00DE5678">
        <w:rPr>
          <w:rFonts w:asciiTheme="minorHAnsi" w:hAnsiTheme="minorHAnsi" w:cstheme="minorHAnsi"/>
        </w:rPr>
        <w:t xml:space="preserve"> identify community needs, communicate those needs across the </w:t>
      </w:r>
      <w:r w:rsidR="00F0776E">
        <w:rPr>
          <w:rFonts w:asciiTheme="minorHAnsi" w:hAnsiTheme="minorHAnsi" w:cstheme="minorHAnsi"/>
        </w:rPr>
        <w:t>c</w:t>
      </w:r>
      <w:r w:rsidRPr="00DE5678">
        <w:rPr>
          <w:rFonts w:asciiTheme="minorHAnsi" w:hAnsiTheme="minorHAnsi" w:cstheme="minorHAnsi"/>
        </w:rPr>
        <w:t xml:space="preserve">enter’s leadership and research programs (i.e., “in-reach”), and catalyze activities of special relevance to the </w:t>
      </w:r>
      <w:r w:rsidR="00F0776E">
        <w:rPr>
          <w:rFonts w:asciiTheme="minorHAnsi" w:hAnsiTheme="minorHAnsi" w:cstheme="minorHAnsi"/>
        </w:rPr>
        <w:t>c</w:t>
      </w:r>
      <w:r w:rsidR="00AD7E0C" w:rsidRPr="00DE5678">
        <w:rPr>
          <w:rFonts w:asciiTheme="minorHAnsi" w:hAnsiTheme="minorHAnsi" w:cstheme="minorHAnsi"/>
        </w:rPr>
        <w:t xml:space="preserve">ancer </w:t>
      </w:r>
      <w:r w:rsidR="00F0776E">
        <w:rPr>
          <w:rFonts w:asciiTheme="minorHAnsi" w:hAnsiTheme="minorHAnsi" w:cstheme="minorHAnsi"/>
        </w:rPr>
        <w:t>c</w:t>
      </w:r>
      <w:r w:rsidRPr="00DE5678">
        <w:rPr>
          <w:rFonts w:asciiTheme="minorHAnsi" w:hAnsiTheme="minorHAnsi" w:cstheme="minorHAnsi"/>
        </w:rPr>
        <w:t>enter’s self-defined geographic catchment area population</w:t>
      </w:r>
      <w:r w:rsidR="001701FA">
        <w:rPr>
          <w:rFonts w:asciiTheme="minorHAnsi" w:hAnsiTheme="minorHAnsi" w:cstheme="minorHAnsi"/>
        </w:rPr>
        <w:t xml:space="preserve"> may rely on extending partnerships with </w:t>
      </w:r>
      <w:r w:rsidR="0015408E">
        <w:t>state, tribe, territory</w:t>
      </w:r>
      <w:r w:rsidR="00F0776E">
        <w:t>,</w:t>
      </w:r>
      <w:r w:rsidR="0015408E">
        <w:t xml:space="preserve"> and Pacific Island Jurisdiction</w:t>
      </w:r>
      <w:r w:rsidR="001701FA">
        <w:rPr>
          <w:rFonts w:asciiTheme="minorHAnsi" w:hAnsiTheme="minorHAnsi" w:cstheme="minorHAnsi"/>
        </w:rPr>
        <w:t>-level comprehensive cancer control coalitions</w:t>
      </w:r>
      <w:r w:rsidR="00171557">
        <w:rPr>
          <w:rFonts w:asciiTheme="minorHAnsi" w:hAnsiTheme="minorHAnsi" w:cstheme="minorHAnsi"/>
        </w:rPr>
        <w:t>, which have long experience in working to advance population-level cancer prevention and control goals</w:t>
      </w:r>
      <w:r w:rsidRPr="00DE5678">
        <w:rPr>
          <w:rFonts w:asciiTheme="minorHAnsi" w:hAnsiTheme="minorHAnsi" w:cstheme="minorHAnsi"/>
        </w:rPr>
        <w:t xml:space="preserve">. </w:t>
      </w:r>
      <w:r w:rsidR="001701FA">
        <w:rPr>
          <w:rFonts w:asciiTheme="minorHAnsi" w:hAnsiTheme="minorHAnsi" w:cstheme="minorHAnsi"/>
        </w:rPr>
        <w:t xml:space="preserve">These partnerships </w:t>
      </w:r>
      <w:r w:rsidR="00171557">
        <w:rPr>
          <w:rFonts w:asciiTheme="minorHAnsi" w:hAnsiTheme="minorHAnsi" w:cstheme="minorHAnsi"/>
        </w:rPr>
        <w:t>can</w:t>
      </w:r>
      <w:r w:rsidR="001701FA">
        <w:rPr>
          <w:rFonts w:asciiTheme="minorHAnsi" w:hAnsiTheme="minorHAnsi" w:cstheme="minorHAnsi"/>
        </w:rPr>
        <w:t xml:space="preserve"> help </w:t>
      </w:r>
      <w:r w:rsidR="00F0776E">
        <w:rPr>
          <w:rFonts w:asciiTheme="minorHAnsi" w:hAnsiTheme="minorHAnsi" w:cstheme="minorHAnsi"/>
        </w:rPr>
        <w:t>c</w:t>
      </w:r>
      <w:r w:rsidRPr="00DE5678">
        <w:rPr>
          <w:rFonts w:asciiTheme="minorHAnsi" w:hAnsiTheme="minorHAnsi" w:cstheme="minorHAnsi"/>
        </w:rPr>
        <w:t xml:space="preserve">enters </w:t>
      </w:r>
      <w:r w:rsidR="001701FA">
        <w:rPr>
          <w:rFonts w:asciiTheme="minorHAnsi" w:hAnsiTheme="minorHAnsi" w:cstheme="minorHAnsi"/>
        </w:rPr>
        <w:t>in their</w:t>
      </w:r>
      <w:r w:rsidRPr="00DE5678">
        <w:rPr>
          <w:rFonts w:asciiTheme="minorHAnsi" w:hAnsiTheme="minorHAnsi" w:cstheme="minorHAnsi"/>
        </w:rPr>
        <w:t xml:space="preserve"> work with communities to </w:t>
      </w:r>
      <w:r w:rsidRPr="00DE5678">
        <w:rPr>
          <w:rFonts w:asciiTheme="minorHAnsi" w:hAnsiTheme="minorHAnsi" w:cstheme="minorHAnsi"/>
          <w:shd w:val="clear" w:color="auto" w:fill="FFFFFF"/>
        </w:rPr>
        <w:t xml:space="preserve">disseminate and implement evidence-based interventions </w:t>
      </w:r>
      <w:r w:rsidR="00524351" w:rsidRPr="00DE5678">
        <w:rPr>
          <w:rFonts w:asciiTheme="minorHAnsi" w:hAnsiTheme="minorHAnsi" w:cstheme="minorHAnsi"/>
          <w:shd w:val="clear" w:color="auto" w:fill="FFFFFF"/>
        </w:rPr>
        <w:t>(EBI</w:t>
      </w:r>
      <w:r w:rsidR="004B7A71" w:rsidRPr="00DE5678">
        <w:rPr>
          <w:rFonts w:asciiTheme="minorHAnsi" w:hAnsiTheme="minorHAnsi" w:cstheme="minorHAnsi"/>
          <w:shd w:val="clear" w:color="auto" w:fill="FFFFFF"/>
        </w:rPr>
        <w:t>s</w:t>
      </w:r>
      <w:r w:rsidR="00524351" w:rsidRPr="00DE5678">
        <w:rPr>
          <w:rFonts w:asciiTheme="minorHAnsi" w:hAnsiTheme="minorHAnsi" w:cstheme="minorHAnsi"/>
          <w:shd w:val="clear" w:color="auto" w:fill="FFFFFF"/>
        </w:rPr>
        <w:t xml:space="preserve">) </w:t>
      </w:r>
      <w:r w:rsidRPr="00DE5678">
        <w:rPr>
          <w:rFonts w:asciiTheme="minorHAnsi" w:hAnsiTheme="minorHAnsi" w:cstheme="minorHAnsi"/>
          <w:shd w:val="clear" w:color="auto" w:fill="FFFFFF"/>
        </w:rPr>
        <w:t>a</w:t>
      </w:r>
      <w:r w:rsidR="00171557">
        <w:rPr>
          <w:rFonts w:asciiTheme="minorHAnsi" w:hAnsiTheme="minorHAnsi" w:cstheme="minorHAnsi"/>
          <w:shd w:val="clear" w:color="auto" w:fill="FFFFFF"/>
        </w:rPr>
        <w:t>s well as to identify new directions for cancer control research and population science</w:t>
      </w:r>
      <w:r w:rsidRPr="00DE5678">
        <w:rPr>
          <w:rFonts w:asciiTheme="minorHAnsi" w:hAnsiTheme="minorHAnsi" w:cstheme="minorHAnsi"/>
          <w:shd w:val="clear" w:color="auto" w:fill="FFFFFF"/>
        </w:rPr>
        <w:t xml:space="preserve">. </w:t>
      </w:r>
      <w:r w:rsidRPr="00DE5678">
        <w:rPr>
          <w:rFonts w:asciiTheme="minorHAnsi" w:hAnsiTheme="minorHAnsi" w:cstheme="minorHAnsi"/>
        </w:rPr>
        <w:t xml:space="preserve">This bidirectional relationship between </w:t>
      </w:r>
      <w:r w:rsidR="0015408E">
        <w:t>state, tribe, territory</w:t>
      </w:r>
      <w:r w:rsidR="00F0776E">
        <w:t>,</w:t>
      </w:r>
      <w:r w:rsidR="0015408E">
        <w:t xml:space="preserve"> and Pacific Island Jurisdiction</w:t>
      </w:r>
      <w:r w:rsidR="00171557">
        <w:rPr>
          <w:rFonts w:asciiTheme="minorHAnsi" w:hAnsiTheme="minorHAnsi" w:cstheme="minorHAnsi"/>
        </w:rPr>
        <w:t>-level coalition</w:t>
      </w:r>
      <w:r w:rsidRPr="00DE5678">
        <w:rPr>
          <w:rFonts w:asciiTheme="minorHAnsi" w:hAnsiTheme="minorHAnsi" w:cstheme="minorHAnsi"/>
        </w:rPr>
        <w:t xml:space="preserve">s and </w:t>
      </w:r>
      <w:r w:rsidR="00F0776E">
        <w:rPr>
          <w:rFonts w:asciiTheme="minorHAnsi" w:hAnsiTheme="minorHAnsi" w:cstheme="minorHAnsi"/>
        </w:rPr>
        <w:t>c</w:t>
      </w:r>
      <w:r w:rsidR="00AD7E0C" w:rsidRPr="00DE5678">
        <w:rPr>
          <w:rFonts w:asciiTheme="minorHAnsi" w:hAnsiTheme="minorHAnsi" w:cstheme="minorHAnsi"/>
        </w:rPr>
        <w:t xml:space="preserve">ancer </w:t>
      </w:r>
      <w:r w:rsidR="00F0776E">
        <w:rPr>
          <w:rFonts w:asciiTheme="minorHAnsi" w:hAnsiTheme="minorHAnsi" w:cstheme="minorHAnsi"/>
        </w:rPr>
        <w:t>c</w:t>
      </w:r>
      <w:r w:rsidRPr="00DE5678">
        <w:rPr>
          <w:rFonts w:asciiTheme="minorHAnsi" w:hAnsiTheme="minorHAnsi" w:cstheme="minorHAnsi"/>
        </w:rPr>
        <w:t xml:space="preserve">enters </w:t>
      </w:r>
      <w:r w:rsidR="00171557">
        <w:rPr>
          <w:rFonts w:asciiTheme="minorHAnsi" w:hAnsiTheme="minorHAnsi" w:cstheme="minorHAnsi"/>
        </w:rPr>
        <w:t xml:space="preserve">can </w:t>
      </w:r>
      <w:r w:rsidRPr="00DE5678">
        <w:rPr>
          <w:rFonts w:asciiTheme="minorHAnsi" w:hAnsiTheme="minorHAnsi" w:cstheme="minorHAnsi"/>
        </w:rPr>
        <w:t xml:space="preserve">promote </w:t>
      </w:r>
      <w:r w:rsidR="00171557">
        <w:rPr>
          <w:rFonts w:asciiTheme="minorHAnsi" w:hAnsiTheme="minorHAnsi" w:cstheme="minorHAnsi"/>
        </w:rPr>
        <w:t xml:space="preserve">research that embraces </w:t>
      </w:r>
      <w:r w:rsidRPr="00DE5678">
        <w:rPr>
          <w:rFonts w:asciiTheme="minorHAnsi" w:hAnsiTheme="minorHAnsi" w:cstheme="minorHAnsi"/>
        </w:rPr>
        <w:t>an understanding of cancer that is more holistic (bench-to-bedside-to-community), transdisciplinary, encompassing of different views and experiences, culturally sensitive, and reflective of mutual goals.</w:t>
      </w:r>
    </w:p>
    <w:p w14:paraId="0246FC4E" w14:textId="73E56451" w:rsidR="002C06B1" w:rsidRPr="00DE5678" w:rsidRDefault="002C06B1" w:rsidP="00E2137E">
      <w:pPr>
        <w:rPr>
          <w:rFonts w:asciiTheme="minorHAnsi" w:hAnsiTheme="minorHAnsi" w:cstheme="minorHAnsi"/>
        </w:rPr>
      </w:pPr>
    </w:p>
    <w:p w14:paraId="55C676BD" w14:textId="4BB31552" w:rsidR="00D23CD8" w:rsidRPr="00DE5678" w:rsidRDefault="00D23CD8" w:rsidP="00E2137E">
      <w:pPr>
        <w:pStyle w:val="NormalWeb"/>
        <w:shd w:val="clear" w:color="auto" w:fill="FFFFFF"/>
        <w:spacing w:before="0" w:beforeAutospacing="0" w:after="0" w:afterAutospacing="0"/>
        <w:rPr>
          <w:rFonts w:asciiTheme="minorHAnsi" w:hAnsiTheme="minorHAnsi" w:cstheme="minorHAnsi"/>
          <w:b/>
          <w:sz w:val="22"/>
          <w:szCs w:val="22"/>
        </w:rPr>
      </w:pPr>
      <w:r w:rsidRPr="00DE5678">
        <w:rPr>
          <w:rFonts w:asciiTheme="minorHAnsi" w:hAnsiTheme="minorHAnsi" w:cstheme="minorHAnsi"/>
          <w:b/>
          <w:sz w:val="22"/>
          <w:szCs w:val="22"/>
        </w:rPr>
        <w:t xml:space="preserve">Purpose </w:t>
      </w:r>
      <w:r w:rsidR="00D1112E">
        <w:rPr>
          <w:rFonts w:asciiTheme="minorHAnsi" w:hAnsiTheme="minorHAnsi" w:cstheme="minorHAnsi"/>
          <w:b/>
          <w:sz w:val="22"/>
          <w:szCs w:val="22"/>
        </w:rPr>
        <w:t>and Goals</w:t>
      </w:r>
    </w:p>
    <w:p w14:paraId="5915F49A" w14:textId="3DBAB496" w:rsidR="001701FA" w:rsidRPr="001701FA" w:rsidRDefault="0079632D" w:rsidP="001701FA">
      <w:pPr>
        <w:rPr>
          <w:rFonts w:eastAsia="Times New Roman"/>
          <w:color w:val="000000"/>
        </w:rPr>
      </w:pPr>
      <w:r w:rsidRPr="00DE5678">
        <w:rPr>
          <w:rFonts w:asciiTheme="minorHAnsi" w:hAnsiTheme="minorHAnsi" w:cstheme="minorHAnsi"/>
        </w:rPr>
        <w:t xml:space="preserve">Cancer </w:t>
      </w:r>
      <w:r w:rsidR="00F0776E">
        <w:rPr>
          <w:rFonts w:asciiTheme="minorHAnsi" w:hAnsiTheme="minorHAnsi" w:cstheme="minorHAnsi"/>
        </w:rPr>
        <w:t>c</w:t>
      </w:r>
      <w:r w:rsidRPr="00DE5678">
        <w:rPr>
          <w:rFonts w:asciiTheme="minorHAnsi" w:hAnsiTheme="minorHAnsi" w:cstheme="minorHAnsi"/>
        </w:rPr>
        <w:t xml:space="preserve">enter </w:t>
      </w:r>
      <w:r w:rsidR="003B78A3" w:rsidRPr="00DE5678">
        <w:rPr>
          <w:rFonts w:asciiTheme="minorHAnsi" w:hAnsiTheme="minorHAnsi" w:cstheme="minorHAnsi"/>
        </w:rPr>
        <w:t xml:space="preserve">COE activities have made </w:t>
      </w:r>
      <w:r w:rsidR="00E2137E" w:rsidRPr="00DE5678">
        <w:rPr>
          <w:rFonts w:asciiTheme="minorHAnsi" w:hAnsiTheme="minorHAnsi" w:cstheme="minorHAnsi"/>
        </w:rPr>
        <w:t>meaningful</w:t>
      </w:r>
      <w:r w:rsidR="003B78A3" w:rsidRPr="00DE5678">
        <w:rPr>
          <w:rFonts w:asciiTheme="minorHAnsi" w:hAnsiTheme="minorHAnsi" w:cstheme="minorHAnsi"/>
        </w:rPr>
        <w:t xml:space="preserve"> contributions to participant recruitment into therapeutic and behavioral intervention studies</w:t>
      </w:r>
      <w:r w:rsidR="00A44953">
        <w:rPr>
          <w:rFonts w:asciiTheme="minorHAnsi" w:hAnsiTheme="minorHAnsi" w:cstheme="minorHAnsi"/>
        </w:rPr>
        <w:t>. H</w:t>
      </w:r>
      <w:r w:rsidR="003B78A3" w:rsidRPr="00DE5678">
        <w:rPr>
          <w:rFonts w:asciiTheme="minorHAnsi" w:hAnsiTheme="minorHAnsi" w:cstheme="minorHAnsi"/>
        </w:rPr>
        <w:t>owever, there ha</w:t>
      </w:r>
      <w:r w:rsidR="00171557">
        <w:rPr>
          <w:rFonts w:asciiTheme="minorHAnsi" w:hAnsiTheme="minorHAnsi" w:cstheme="minorHAnsi"/>
        </w:rPr>
        <w:t>ve</w:t>
      </w:r>
      <w:r w:rsidR="003B78A3" w:rsidRPr="00DE5678">
        <w:rPr>
          <w:rFonts w:asciiTheme="minorHAnsi" w:hAnsiTheme="minorHAnsi" w:cstheme="minorHAnsi"/>
        </w:rPr>
        <w:t xml:space="preserve"> been less </w:t>
      </w:r>
      <w:r w:rsidR="001701FA">
        <w:rPr>
          <w:rFonts w:asciiTheme="minorHAnsi" w:hAnsiTheme="minorHAnsi" w:cstheme="minorHAnsi"/>
        </w:rPr>
        <w:t xml:space="preserve">consistent connections between </w:t>
      </w:r>
      <w:r w:rsidR="003B78A3" w:rsidRPr="00DE5678">
        <w:rPr>
          <w:rFonts w:asciiTheme="minorHAnsi" w:hAnsiTheme="minorHAnsi" w:cstheme="minorHAnsi"/>
        </w:rPr>
        <w:t xml:space="preserve">COE </w:t>
      </w:r>
      <w:r w:rsidR="001701FA">
        <w:rPr>
          <w:rFonts w:asciiTheme="minorHAnsi" w:hAnsiTheme="minorHAnsi" w:cstheme="minorHAnsi"/>
        </w:rPr>
        <w:t xml:space="preserve">activities and those of </w:t>
      </w:r>
      <w:r w:rsidR="0015408E">
        <w:t>state, tribe, territory</w:t>
      </w:r>
      <w:r w:rsidR="00F0776E">
        <w:t>,</w:t>
      </w:r>
      <w:r w:rsidR="0015408E">
        <w:t xml:space="preserve"> and Pacific Island Jurisdiction-level </w:t>
      </w:r>
      <w:r w:rsidR="001701FA">
        <w:rPr>
          <w:rFonts w:asciiTheme="minorHAnsi" w:hAnsiTheme="minorHAnsi" w:cstheme="minorHAnsi"/>
        </w:rPr>
        <w:t xml:space="preserve">comprehensive cancer control coalitions. </w:t>
      </w:r>
      <w:r w:rsidR="00DE5678">
        <w:rPr>
          <w:rFonts w:cstheme="minorHAnsi"/>
          <w:color w:val="000000"/>
        </w:rPr>
        <w:t>T</w:t>
      </w:r>
      <w:r w:rsidR="00DE5678" w:rsidRPr="00F83F9E">
        <w:rPr>
          <w:rFonts w:cstheme="minorHAnsi"/>
          <w:color w:val="000000"/>
        </w:rPr>
        <w:t>he NCI</w:t>
      </w:r>
      <w:r w:rsidR="00DE5678">
        <w:rPr>
          <w:rFonts w:cstheme="minorHAnsi"/>
          <w:color w:val="000000"/>
        </w:rPr>
        <w:t xml:space="preserve"> </w:t>
      </w:r>
      <w:r w:rsidR="00DE5678" w:rsidRPr="005C04DE">
        <w:rPr>
          <w:rFonts w:asciiTheme="minorHAnsi" w:hAnsiTheme="minorHAnsi" w:cstheme="minorHAnsi"/>
        </w:rPr>
        <w:t>Division of Cancer Control and Population Sciences (DCCPS</w:t>
      </w:r>
      <w:r w:rsidR="00DE5678" w:rsidRPr="005C04DE">
        <w:rPr>
          <w:rFonts w:cstheme="minorHAnsi"/>
        </w:rPr>
        <w:t xml:space="preserve">) </w:t>
      </w:r>
      <w:r w:rsidR="00EA271C" w:rsidRPr="00DE5678">
        <w:rPr>
          <w:rFonts w:asciiTheme="minorHAnsi" w:hAnsiTheme="minorHAnsi" w:cstheme="minorHAnsi"/>
        </w:rPr>
        <w:t xml:space="preserve">announces the opportunity for </w:t>
      </w:r>
      <w:r w:rsidR="00DE5678">
        <w:rPr>
          <w:rFonts w:asciiTheme="minorHAnsi" w:hAnsiTheme="minorHAnsi" w:cstheme="minorHAnsi"/>
        </w:rPr>
        <w:t xml:space="preserve">supplemental funding for </w:t>
      </w:r>
      <w:r w:rsidR="00EA271C" w:rsidRPr="00DE5678">
        <w:rPr>
          <w:rFonts w:asciiTheme="minorHAnsi" w:hAnsiTheme="minorHAnsi" w:cstheme="minorHAnsi"/>
        </w:rPr>
        <w:t>NCI-</w:t>
      </w:r>
      <w:r w:rsidR="00F0776E">
        <w:rPr>
          <w:rFonts w:asciiTheme="minorHAnsi" w:hAnsiTheme="minorHAnsi" w:cstheme="minorHAnsi"/>
        </w:rPr>
        <w:t>D</w:t>
      </w:r>
      <w:r w:rsidR="00DE5678">
        <w:rPr>
          <w:rFonts w:asciiTheme="minorHAnsi" w:hAnsiTheme="minorHAnsi" w:cstheme="minorHAnsi"/>
        </w:rPr>
        <w:t xml:space="preserve">esignated </w:t>
      </w:r>
      <w:r w:rsidR="00F0776E">
        <w:rPr>
          <w:rFonts w:asciiTheme="minorHAnsi" w:hAnsiTheme="minorHAnsi" w:cstheme="minorHAnsi"/>
        </w:rPr>
        <w:t>C</w:t>
      </w:r>
      <w:r w:rsidR="00DE5678">
        <w:rPr>
          <w:rFonts w:asciiTheme="minorHAnsi" w:hAnsiTheme="minorHAnsi" w:cstheme="minorHAnsi"/>
        </w:rPr>
        <w:t xml:space="preserve">ancer </w:t>
      </w:r>
      <w:r w:rsidR="00F0776E">
        <w:rPr>
          <w:rFonts w:asciiTheme="minorHAnsi" w:hAnsiTheme="minorHAnsi" w:cstheme="minorHAnsi"/>
        </w:rPr>
        <w:t>C</w:t>
      </w:r>
      <w:r w:rsidR="00DE5678">
        <w:rPr>
          <w:rFonts w:asciiTheme="minorHAnsi" w:hAnsiTheme="minorHAnsi" w:cstheme="minorHAnsi"/>
        </w:rPr>
        <w:t>enters</w:t>
      </w:r>
      <w:r w:rsidR="00EA271C" w:rsidRPr="00DE5678">
        <w:rPr>
          <w:rFonts w:asciiTheme="minorHAnsi" w:hAnsiTheme="minorHAnsi" w:cstheme="minorHAnsi"/>
        </w:rPr>
        <w:t xml:space="preserve"> to</w:t>
      </w:r>
      <w:r w:rsidR="001701FA" w:rsidRPr="001701FA">
        <w:rPr>
          <w:rFonts w:eastAsia="Times New Roman"/>
          <w:color w:val="000000"/>
        </w:rPr>
        <w:t xml:space="preserve"> support the expansion of NCI-</w:t>
      </w:r>
      <w:r w:rsidR="00F0776E">
        <w:rPr>
          <w:rFonts w:eastAsia="Times New Roman"/>
          <w:color w:val="000000"/>
        </w:rPr>
        <w:t>D</w:t>
      </w:r>
      <w:r w:rsidR="001701FA" w:rsidRPr="001701FA">
        <w:rPr>
          <w:rFonts w:eastAsia="Times New Roman"/>
          <w:color w:val="000000"/>
        </w:rPr>
        <w:t xml:space="preserve">esignated </w:t>
      </w:r>
      <w:r w:rsidR="00F0776E">
        <w:rPr>
          <w:rFonts w:eastAsia="Times New Roman"/>
          <w:color w:val="000000"/>
        </w:rPr>
        <w:t>C</w:t>
      </w:r>
      <w:r w:rsidR="001701FA" w:rsidRPr="001701FA">
        <w:rPr>
          <w:rFonts w:eastAsia="Times New Roman"/>
          <w:color w:val="000000"/>
        </w:rPr>
        <w:t xml:space="preserve">ancer </w:t>
      </w:r>
      <w:r w:rsidR="00F0776E">
        <w:rPr>
          <w:rFonts w:eastAsia="Times New Roman"/>
          <w:color w:val="000000"/>
        </w:rPr>
        <w:t>C</w:t>
      </w:r>
      <w:r w:rsidR="001701FA" w:rsidRPr="001701FA">
        <w:rPr>
          <w:rFonts w:eastAsia="Times New Roman"/>
          <w:color w:val="000000"/>
        </w:rPr>
        <w:t>enter community outreach and engagement activities to include partnerships with comprehensive cancer control coalitions.  The opportunities to leverage state-level cancer control infrastructure to extend the impact of cancer centers within their catchment areas could facilitate studies focused on implementation of evidence-based cancer control interventions</w:t>
      </w:r>
      <w:r w:rsidR="0015408E">
        <w:rPr>
          <w:rFonts w:eastAsia="Times New Roman"/>
          <w:color w:val="000000"/>
        </w:rPr>
        <w:t xml:space="preserve"> across the cancer continuum</w:t>
      </w:r>
      <w:r w:rsidR="001701FA" w:rsidRPr="001701FA">
        <w:rPr>
          <w:rFonts w:eastAsia="Times New Roman"/>
          <w:color w:val="000000"/>
        </w:rPr>
        <w:t>.</w:t>
      </w:r>
    </w:p>
    <w:p w14:paraId="1BD4C569" w14:textId="3240B440" w:rsidR="00DE5678" w:rsidRDefault="00DE5678" w:rsidP="00E2137E">
      <w:pPr>
        <w:rPr>
          <w:rFonts w:asciiTheme="minorHAnsi" w:hAnsiTheme="minorHAnsi" w:cstheme="minorHAnsi"/>
          <w:shd w:val="clear" w:color="auto" w:fill="FFFFFF"/>
        </w:rPr>
      </w:pPr>
    </w:p>
    <w:p w14:paraId="668DA949" w14:textId="5F45BBA3" w:rsidR="00171557" w:rsidRDefault="00655BEF" w:rsidP="00E2137E">
      <w:pPr>
        <w:rPr>
          <w:rFonts w:asciiTheme="minorHAnsi" w:hAnsiTheme="minorHAnsi" w:cstheme="minorHAnsi"/>
        </w:rPr>
      </w:pPr>
      <w:r>
        <w:rPr>
          <w:rFonts w:asciiTheme="minorHAnsi" w:hAnsiTheme="minorHAnsi" w:cstheme="minorHAnsi"/>
          <w:shd w:val="clear" w:color="auto" w:fill="FFFFFF"/>
        </w:rPr>
        <w:t xml:space="preserve">Supplement proposals must </w:t>
      </w:r>
      <w:r w:rsidR="00171557">
        <w:rPr>
          <w:rFonts w:asciiTheme="minorHAnsi" w:hAnsiTheme="minorHAnsi" w:cstheme="minorHAnsi"/>
          <w:shd w:val="clear" w:color="auto" w:fill="FFFFFF"/>
        </w:rPr>
        <w:t>articulate pilot cancer control projects that have at their core a</w:t>
      </w:r>
      <w:r w:rsidR="00C36979">
        <w:rPr>
          <w:rFonts w:asciiTheme="minorHAnsi" w:hAnsiTheme="minorHAnsi" w:cstheme="minorHAnsi"/>
          <w:shd w:val="clear" w:color="auto" w:fill="FFFFFF"/>
        </w:rPr>
        <w:t xml:space="preserve"> </w:t>
      </w:r>
      <w:r w:rsidR="00171557">
        <w:rPr>
          <w:rFonts w:asciiTheme="minorHAnsi" w:hAnsiTheme="minorHAnsi" w:cstheme="minorHAnsi"/>
          <w:shd w:val="clear" w:color="auto" w:fill="FFFFFF"/>
        </w:rPr>
        <w:t xml:space="preserve">partnership between center staff and comprehensive cancer control coalitions.  </w:t>
      </w:r>
      <w:r w:rsidR="004423FF" w:rsidRPr="00171557">
        <w:rPr>
          <w:rFonts w:asciiTheme="minorHAnsi" w:hAnsiTheme="minorHAnsi" w:cstheme="minorHAnsi"/>
        </w:rPr>
        <w:t>The purpose of th</w:t>
      </w:r>
      <w:r w:rsidR="00171557">
        <w:rPr>
          <w:rFonts w:asciiTheme="minorHAnsi" w:hAnsiTheme="minorHAnsi" w:cstheme="minorHAnsi"/>
        </w:rPr>
        <w:t xml:space="preserve">ese projects </w:t>
      </w:r>
      <w:r w:rsidR="004423FF" w:rsidRPr="00171557">
        <w:rPr>
          <w:rFonts w:asciiTheme="minorHAnsi" w:hAnsiTheme="minorHAnsi" w:cstheme="minorHAnsi"/>
        </w:rPr>
        <w:t>is to</w:t>
      </w:r>
      <w:r w:rsidR="000E13D0">
        <w:rPr>
          <w:rFonts w:asciiTheme="minorHAnsi" w:hAnsiTheme="minorHAnsi" w:cstheme="minorHAnsi"/>
        </w:rPr>
        <w:t xml:space="preserve"> demonstrably</w:t>
      </w:r>
      <w:r w:rsidR="003B78A3" w:rsidRPr="00171557">
        <w:rPr>
          <w:rFonts w:asciiTheme="minorHAnsi" w:hAnsiTheme="minorHAnsi" w:cstheme="minorHAnsi"/>
        </w:rPr>
        <w:t xml:space="preserve"> </w:t>
      </w:r>
      <w:r w:rsidR="0015408E">
        <w:rPr>
          <w:rFonts w:asciiTheme="minorHAnsi" w:hAnsiTheme="minorHAnsi" w:cstheme="minorHAnsi"/>
        </w:rPr>
        <w:t xml:space="preserve">improve </w:t>
      </w:r>
      <w:r w:rsidR="003B78A3" w:rsidRPr="00171557">
        <w:rPr>
          <w:rFonts w:asciiTheme="minorHAnsi" w:hAnsiTheme="minorHAnsi" w:cstheme="minorHAnsi"/>
        </w:rPr>
        <w:t>how NCI</w:t>
      </w:r>
      <w:r w:rsidR="002C2AD7">
        <w:rPr>
          <w:rFonts w:asciiTheme="minorHAnsi" w:hAnsiTheme="minorHAnsi" w:cstheme="minorHAnsi"/>
        </w:rPr>
        <w:t>-Designated</w:t>
      </w:r>
      <w:r w:rsidR="003B78A3" w:rsidRPr="00171557">
        <w:rPr>
          <w:rFonts w:asciiTheme="minorHAnsi" w:hAnsiTheme="minorHAnsi" w:cstheme="minorHAnsi"/>
        </w:rPr>
        <w:t xml:space="preserve"> Cancer Centers </w:t>
      </w:r>
      <w:r w:rsidR="000E13D0">
        <w:rPr>
          <w:rFonts w:asciiTheme="minorHAnsi" w:hAnsiTheme="minorHAnsi" w:cstheme="minorHAnsi"/>
        </w:rPr>
        <w:t xml:space="preserve">collaborate and </w:t>
      </w:r>
      <w:r w:rsidR="00966B0F" w:rsidRPr="00171557">
        <w:rPr>
          <w:rFonts w:asciiTheme="minorHAnsi" w:hAnsiTheme="minorHAnsi" w:cstheme="minorHAnsi"/>
        </w:rPr>
        <w:t xml:space="preserve">work with </w:t>
      </w:r>
      <w:r w:rsidR="001639E1">
        <w:rPr>
          <w:rFonts w:asciiTheme="minorHAnsi" w:hAnsiTheme="minorHAnsi" w:cstheme="minorHAnsi"/>
        </w:rPr>
        <w:t>comprehensive cancer control coalitions</w:t>
      </w:r>
      <w:r w:rsidR="00966B0F" w:rsidRPr="00171557">
        <w:rPr>
          <w:rFonts w:asciiTheme="minorHAnsi" w:hAnsiTheme="minorHAnsi" w:cstheme="minorHAnsi"/>
        </w:rPr>
        <w:t xml:space="preserve"> to </w:t>
      </w:r>
      <w:r w:rsidR="003B78A3" w:rsidRPr="00171557">
        <w:rPr>
          <w:rFonts w:asciiTheme="minorHAnsi" w:hAnsiTheme="minorHAnsi" w:cstheme="minorHAnsi"/>
        </w:rPr>
        <w:t>identify</w:t>
      </w:r>
      <w:r w:rsidR="00171557">
        <w:rPr>
          <w:rFonts w:asciiTheme="minorHAnsi" w:hAnsiTheme="minorHAnsi" w:cstheme="minorHAnsi"/>
        </w:rPr>
        <w:t xml:space="preserve"> priorities for cancer control within the </w:t>
      </w:r>
      <w:r w:rsidR="002C2AD7">
        <w:rPr>
          <w:rFonts w:asciiTheme="minorHAnsi" w:hAnsiTheme="minorHAnsi" w:cstheme="minorHAnsi"/>
        </w:rPr>
        <w:t>c</w:t>
      </w:r>
      <w:r w:rsidR="00171557">
        <w:rPr>
          <w:rFonts w:asciiTheme="minorHAnsi" w:hAnsiTheme="minorHAnsi" w:cstheme="minorHAnsi"/>
        </w:rPr>
        <w:t xml:space="preserve">enter’s catchment area, co-create a project that advances those priorities, and evaluates the impact of the project on cancer control targets.  </w:t>
      </w:r>
      <w:r w:rsidR="0015408E">
        <w:rPr>
          <w:rFonts w:asciiTheme="minorHAnsi" w:hAnsiTheme="minorHAnsi" w:cstheme="minorHAnsi"/>
        </w:rPr>
        <w:t>Projects should focus on identifying</w:t>
      </w:r>
      <w:r w:rsidR="0015408E" w:rsidRPr="00171557">
        <w:rPr>
          <w:rFonts w:asciiTheme="minorHAnsi" w:hAnsiTheme="minorHAnsi" w:cstheme="minorHAnsi"/>
        </w:rPr>
        <w:t>, adapt</w:t>
      </w:r>
      <w:r w:rsidR="0015408E">
        <w:rPr>
          <w:rFonts w:asciiTheme="minorHAnsi" w:hAnsiTheme="minorHAnsi" w:cstheme="minorHAnsi"/>
        </w:rPr>
        <w:t>ing (if necessary)</w:t>
      </w:r>
      <w:r w:rsidR="0015408E" w:rsidRPr="00171557">
        <w:rPr>
          <w:rFonts w:asciiTheme="minorHAnsi" w:hAnsiTheme="minorHAnsi" w:cstheme="minorHAnsi"/>
        </w:rPr>
        <w:t>, and implement</w:t>
      </w:r>
      <w:r w:rsidR="0015408E">
        <w:rPr>
          <w:rFonts w:asciiTheme="minorHAnsi" w:hAnsiTheme="minorHAnsi" w:cstheme="minorHAnsi"/>
        </w:rPr>
        <w:t>ing</w:t>
      </w:r>
      <w:r w:rsidR="0015408E" w:rsidRPr="00171557">
        <w:rPr>
          <w:rFonts w:asciiTheme="minorHAnsi" w:hAnsiTheme="minorHAnsi" w:cstheme="minorHAnsi"/>
        </w:rPr>
        <w:t xml:space="preserve"> existing EBIs </w:t>
      </w:r>
      <w:r w:rsidR="0015408E">
        <w:rPr>
          <w:rFonts w:asciiTheme="minorHAnsi" w:hAnsiTheme="minorHAnsi" w:cstheme="minorHAnsi"/>
        </w:rPr>
        <w:t xml:space="preserve">for cancer control that support the work of the comprehensive cancer control coalition and can include improved collection of data relevant to informing the </w:t>
      </w:r>
      <w:r w:rsidR="002C2AD7">
        <w:rPr>
          <w:rFonts w:asciiTheme="minorHAnsi" w:hAnsiTheme="minorHAnsi" w:cstheme="minorHAnsi"/>
        </w:rPr>
        <w:t>c</w:t>
      </w:r>
      <w:r w:rsidR="0015408E">
        <w:rPr>
          <w:rFonts w:asciiTheme="minorHAnsi" w:hAnsiTheme="minorHAnsi" w:cstheme="minorHAnsi"/>
        </w:rPr>
        <w:t xml:space="preserve">ancer </w:t>
      </w:r>
      <w:r w:rsidR="002C2AD7">
        <w:rPr>
          <w:rFonts w:asciiTheme="minorHAnsi" w:hAnsiTheme="minorHAnsi" w:cstheme="minorHAnsi"/>
        </w:rPr>
        <w:t>c</w:t>
      </w:r>
      <w:r w:rsidR="0015408E">
        <w:rPr>
          <w:rFonts w:asciiTheme="minorHAnsi" w:hAnsiTheme="minorHAnsi" w:cstheme="minorHAnsi"/>
        </w:rPr>
        <w:t xml:space="preserve">enter and the </w:t>
      </w:r>
      <w:r w:rsidR="002C2AD7">
        <w:rPr>
          <w:rFonts w:asciiTheme="minorHAnsi" w:hAnsiTheme="minorHAnsi" w:cstheme="minorHAnsi"/>
        </w:rPr>
        <w:t>c</w:t>
      </w:r>
      <w:r w:rsidR="0015408E">
        <w:rPr>
          <w:rFonts w:asciiTheme="minorHAnsi" w:hAnsiTheme="minorHAnsi" w:cstheme="minorHAnsi"/>
        </w:rPr>
        <w:t xml:space="preserve">oalitions’ cancer control activities. </w:t>
      </w:r>
      <w:r w:rsidR="0029505C" w:rsidRPr="00171557">
        <w:rPr>
          <w:rFonts w:asciiTheme="minorHAnsi" w:hAnsiTheme="minorHAnsi" w:cstheme="minorHAnsi"/>
        </w:rPr>
        <w:t>Centers</w:t>
      </w:r>
      <w:r w:rsidR="00AD7E0C" w:rsidRPr="00171557">
        <w:rPr>
          <w:rFonts w:asciiTheme="minorHAnsi" w:hAnsiTheme="minorHAnsi" w:cstheme="minorHAnsi"/>
        </w:rPr>
        <w:t xml:space="preserve"> </w:t>
      </w:r>
      <w:r w:rsidR="00E86DAC" w:rsidRPr="00171557">
        <w:rPr>
          <w:rFonts w:asciiTheme="minorHAnsi" w:hAnsiTheme="minorHAnsi" w:cstheme="minorHAnsi"/>
        </w:rPr>
        <w:t xml:space="preserve">must </w:t>
      </w:r>
      <w:r w:rsidR="00FE7CE5" w:rsidRPr="00171557">
        <w:rPr>
          <w:rFonts w:asciiTheme="minorHAnsi" w:hAnsiTheme="minorHAnsi" w:cstheme="minorHAnsi"/>
        </w:rPr>
        <w:t>conduct</w:t>
      </w:r>
      <w:r w:rsidR="00152778" w:rsidRPr="00171557">
        <w:rPr>
          <w:rFonts w:asciiTheme="minorHAnsi" w:hAnsiTheme="minorHAnsi" w:cstheme="minorHAnsi"/>
        </w:rPr>
        <w:t xml:space="preserve"> a 1-year project that </w:t>
      </w:r>
      <w:r w:rsidR="00171557">
        <w:rPr>
          <w:rFonts w:asciiTheme="minorHAnsi" w:hAnsiTheme="minorHAnsi" w:cstheme="minorHAnsi"/>
        </w:rPr>
        <w:t xml:space="preserve">includes a plan for how the partnerships with </w:t>
      </w:r>
      <w:r w:rsidR="0015408E">
        <w:t xml:space="preserve">state, tribe, </w:t>
      </w:r>
      <w:r w:rsidR="00B23B39">
        <w:t>territory,</w:t>
      </w:r>
      <w:r w:rsidR="0015408E">
        <w:t xml:space="preserve"> and Pacific Island Jurisdiction</w:t>
      </w:r>
      <w:r w:rsidR="0015408E">
        <w:rPr>
          <w:rFonts w:asciiTheme="minorHAnsi" w:hAnsiTheme="minorHAnsi" w:cstheme="minorHAnsi"/>
        </w:rPr>
        <w:t xml:space="preserve">-level </w:t>
      </w:r>
      <w:r w:rsidR="00171557">
        <w:rPr>
          <w:rFonts w:asciiTheme="minorHAnsi" w:hAnsiTheme="minorHAnsi" w:cstheme="minorHAnsi"/>
        </w:rPr>
        <w:t xml:space="preserve">coalitions will be sustained beyond the timeframe of the supplement. </w:t>
      </w:r>
    </w:p>
    <w:p w14:paraId="2E5D5B37" w14:textId="77777777" w:rsidR="00171557" w:rsidRDefault="00171557" w:rsidP="00E2137E">
      <w:pPr>
        <w:rPr>
          <w:rFonts w:asciiTheme="minorHAnsi" w:hAnsiTheme="minorHAnsi" w:cstheme="minorHAnsi"/>
        </w:rPr>
      </w:pPr>
    </w:p>
    <w:p w14:paraId="485E6ACE" w14:textId="4458CD3B" w:rsidR="00152778" w:rsidRPr="00DE5678" w:rsidRDefault="00CC2547" w:rsidP="00E2137E">
      <w:pPr>
        <w:rPr>
          <w:rFonts w:asciiTheme="minorHAnsi" w:hAnsiTheme="minorHAnsi" w:cstheme="minorHAnsi"/>
        </w:rPr>
      </w:pPr>
      <w:r>
        <w:rPr>
          <w:rFonts w:asciiTheme="minorHAnsi" w:hAnsiTheme="minorHAnsi" w:cstheme="minorHAnsi"/>
        </w:rPr>
        <w:t>This supplement initiative is</w:t>
      </w:r>
      <w:r w:rsidR="0079632D" w:rsidRPr="00DE5678">
        <w:rPr>
          <w:rFonts w:asciiTheme="minorHAnsi" w:hAnsiTheme="minorHAnsi" w:cstheme="minorHAnsi"/>
        </w:rPr>
        <w:t xml:space="preserve"> a part of a larger NCI research initiative to engage </w:t>
      </w:r>
      <w:r w:rsidR="002C2AD7">
        <w:rPr>
          <w:rFonts w:asciiTheme="minorHAnsi" w:hAnsiTheme="minorHAnsi" w:cstheme="minorHAnsi"/>
        </w:rPr>
        <w:t>c</w:t>
      </w:r>
      <w:r w:rsidR="0079632D" w:rsidRPr="00DE5678">
        <w:rPr>
          <w:rFonts w:asciiTheme="minorHAnsi" w:hAnsiTheme="minorHAnsi" w:cstheme="minorHAnsi"/>
        </w:rPr>
        <w:t xml:space="preserve">ancer </w:t>
      </w:r>
      <w:r w:rsidR="002C2AD7">
        <w:rPr>
          <w:rFonts w:asciiTheme="minorHAnsi" w:hAnsiTheme="minorHAnsi" w:cstheme="minorHAnsi"/>
        </w:rPr>
        <w:t>c</w:t>
      </w:r>
      <w:r w:rsidR="0079632D" w:rsidRPr="00DE5678">
        <w:rPr>
          <w:rFonts w:asciiTheme="minorHAnsi" w:hAnsiTheme="minorHAnsi" w:cstheme="minorHAnsi"/>
        </w:rPr>
        <w:t xml:space="preserve">enters and communities </w:t>
      </w:r>
      <w:r w:rsidR="00B64C98">
        <w:rPr>
          <w:rFonts w:asciiTheme="minorHAnsi" w:hAnsiTheme="minorHAnsi" w:cstheme="minorHAnsi"/>
        </w:rPr>
        <w:t>in collaborative, translational research focused on decreasing the cancer burden across the US, including among minority and underrepresented populations.</w:t>
      </w:r>
      <w:r w:rsidR="0079632D" w:rsidRPr="00DE5678">
        <w:rPr>
          <w:rFonts w:asciiTheme="minorHAnsi" w:hAnsiTheme="minorHAnsi" w:cstheme="minorHAnsi"/>
        </w:rPr>
        <w:t xml:space="preserve"> </w:t>
      </w:r>
      <w:r>
        <w:rPr>
          <w:rFonts w:asciiTheme="minorHAnsi" w:hAnsiTheme="minorHAnsi" w:cstheme="minorHAnsi"/>
        </w:rPr>
        <w:t>It</w:t>
      </w:r>
      <w:r w:rsidR="00B307E8" w:rsidRPr="00DE5678">
        <w:rPr>
          <w:rFonts w:asciiTheme="minorHAnsi" w:hAnsiTheme="minorHAnsi" w:cstheme="minorHAnsi"/>
        </w:rPr>
        <w:t xml:space="preserve"> also supports the </w:t>
      </w:r>
      <w:r w:rsidR="00335786" w:rsidRPr="00DE5678">
        <w:rPr>
          <w:rFonts w:asciiTheme="minorHAnsi" w:hAnsiTheme="minorHAnsi" w:cstheme="minorHAnsi"/>
        </w:rPr>
        <w:t xml:space="preserve">current </w:t>
      </w:r>
      <w:r w:rsidR="00B307E8" w:rsidRPr="00DE5678">
        <w:rPr>
          <w:rFonts w:asciiTheme="minorHAnsi" w:hAnsiTheme="minorHAnsi" w:cstheme="minorHAnsi"/>
        </w:rPr>
        <w:t xml:space="preserve">P30 </w:t>
      </w:r>
      <w:r w:rsidR="00C167E4">
        <w:rPr>
          <w:rFonts w:asciiTheme="minorHAnsi" w:hAnsiTheme="minorHAnsi" w:cstheme="minorHAnsi"/>
        </w:rPr>
        <w:t>Cancer Center Support Grant</w:t>
      </w:r>
      <w:r w:rsidR="00C167E4" w:rsidRPr="00DE5678">
        <w:rPr>
          <w:rFonts w:asciiTheme="minorHAnsi" w:hAnsiTheme="minorHAnsi" w:cstheme="minorHAnsi"/>
        </w:rPr>
        <w:t xml:space="preserve"> </w:t>
      </w:r>
      <w:r w:rsidR="00C167E4">
        <w:rPr>
          <w:rFonts w:asciiTheme="minorHAnsi" w:hAnsiTheme="minorHAnsi" w:cstheme="minorHAnsi"/>
        </w:rPr>
        <w:t>(</w:t>
      </w:r>
      <w:r w:rsidR="00B307E8" w:rsidRPr="00DE5678">
        <w:rPr>
          <w:rFonts w:asciiTheme="minorHAnsi" w:hAnsiTheme="minorHAnsi" w:cstheme="minorHAnsi"/>
        </w:rPr>
        <w:t>CCSG</w:t>
      </w:r>
      <w:r w:rsidR="00C167E4">
        <w:rPr>
          <w:rFonts w:asciiTheme="minorHAnsi" w:hAnsiTheme="minorHAnsi" w:cstheme="minorHAnsi"/>
        </w:rPr>
        <w:t>)</w:t>
      </w:r>
      <w:r w:rsidR="00B307E8" w:rsidRPr="00DE5678">
        <w:rPr>
          <w:rFonts w:asciiTheme="minorHAnsi" w:hAnsiTheme="minorHAnsi" w:cstheme="minorHAnsi"/>
        </w:rPr>
        <w:t xml:space="preserve"> guidance wherein </w:t>
      </w:r>
      <w:r w:rsidR="00C167E4">
        <w:rPr>
          <w:rFonts w:asciiTheme="minorHAnsi" w:hAnsiTheme="minorHAnsi" w:cstheme="minorHAnsi"/>
        </w:rPr>
        <w:t>c</w:t>
      </w:r>
      <w:r w:rsidR="00B307E8" w:rsidRPr="00DE5678">
        <w:rPr>
          <w:rFonts w:asciiTheme="minorHAnsi" w:hAnsiTheme="minorHAnsi" w:cstheme="minorHAnsi"/>
        </w:rPr>
        <w:t xml:space="preserve">ancer </w:t>
      </w:r>
      <w:r w:rsidR="00C167E4">
        <w:rPr>
          <w:rFonts w:asciiTheme="minorHAnsi" w:hAnsiTheme="minorHAnsi" w:cstheme="minorHAnsi"/>
          <w:shd w:val="clear" w:color="auto" w:fill="FFFFFF"/>
        </w:rPr>
        <w:t>c</w:t>
      </w:r>
      <w:r w:rsidR="00B307E8" w:rsidRPr="00DE5678">
        <w:rPr>
          <w:rFonts w:asciiTheme="minorHAnsi" w:hAnsiTheme="minorHAnsi" w:cstheme="minorHAnsi"/>
          <w:shd w:val="clear" w:color="auto" w:fill="FFFFFF"/>
        </w:rPr>
        <w:t>enters are encouraged to describe knowledge, best practices, and tools developed by COE activities, and to share these with other NCI</w:t>
      </w:r>
      <w:r w:rsidR="00C167E4">
        <w:rPr>
          <w:rFonts w:asciiTheme="minorHAnsi" w:hAnsiTheme="minorHAnsi" w:cstheme="minorHAnsi"/>
          <w:shd w:val="clear" w:color="auto" w:fill="FFFFFF"/>
        </w:rPr>
        <w:t>-Designated</w:t>
      </w:r>
      <w:r w:rsidR="00DB7EAF">
        <w:rPr>
          <w:rFonts w:asciiTheme="minorHAnsi" w:hAnsiTheme="minorHAnsi" w:cstheme="minorHAnsi"/>
          <w:shd w:val="clear" w:color="auto" w:fill="FFFFFF"/>
        </w:rPr>
        <w:t xml:space="preserve"> </w:t>
      </w:r>
      <w:r w:rsidR="00B307E8" w:rsidRPr="00DE5678">
        <w:rPr>
          <w:rFonts w:asciiTheme="minorHAnsi" w:hAnsiTheme="minorHAnsi" w:cstheme="minorHAnsi"/>
          <w:shd w:val="clear" w:color="auto" w:fill="FFFFFF"/>
        </w:rPr>
        <w:t>Cancer Centers. </w:t>
      </w:r>
      <w:r w:rsidR="00C36979">
        <w:rPr>
          <w:rFonts w:asciiTheme="minorHAnsi" w:hAnsiTheme="minorHAnsi" w:cstheme="minorHAnsi"/>
          <w:shd w:val="clear" w:color="auto" w:fill="FFFFFF"/>
        </w:rPr>
        <w:t>Centers</w:t>
      </w:r>
      <w:r w:rsidR="00C36979" w:rsidRPr="00DE5678">
        <w:rPr>
          <w:rFonts w:asciiTheme="minorHAnsi" w:hAnsiTheme="minorHAnsi" w:cstheme="minorHAnsi"/>
        </w:rPr>
        <w:t xml:space="preserve"> </w:t>
      </w:r>
      <w:r w:rsidR="008203F5">
        <w:rPr>
          <w:rFonts w:asciiTheme="minorHAnsi" w:hAnsiTheme="minorHAnsi" w:cstheme="minorHAnsi"/>
        </w:rPr>
        <w:t>will</w:t>
      </w:r>
      <w:r w:rsidR="0079632D" w:rsidRPr="00DE5678">
        <w:rPr>
          <w:rFonts w:asciiTheme="minorHAnsi" w:hAnsiTheme="minorHAnsi" w:cstheme="minorHAnsi"/>
        </w:rPr>
        <w:t xml:space="preserve"> collaborate across the funded consortium of </w:t>
      </w:r>
      <w:r w:rsidR="00C36979">
        <w:rPr>
          <w:rFonts w:asciiTheme="minorHAnsi" w:hAnsiTheme="minorHAnsi" w:cstheme="minorHAnsi"/>
        </w:rPr>
        <w:t>NCI</w:t>
      </w:r>
      <w:r w:rsidR="00C167E4">
        <w:rPr>
          <w:rFonts w:asciiTheme="minorHAnsi" w:hAnsiTheme="minorHAnsi" w:cstheme="minorHAnsi"/>
        </w:rPr>
        <w:t>-Designated</w:t>
      </w:r>
      <w:r w:rsidR="00C36979">
        <w:rPr>
          <w:rFonts w:asciiTheme="minorHAnsi" w:hAnsiTheme="minorHAnsi" w:cstheme="minorHAnsi"/>
        </w:rPr>
        <w:t xml:space="preserve"> </w:t>
      </w:r>
      <w:r w:rsidR="0079632D" w:rsidRPr="00DE5678">
        <w:rPr>
          <w:rFonts w:asciiTheme="minorHAnsi" w:hAnsiTheme="minorHAnsi" w:cstheme="minorHAnsi"/>
        </w:rPr>
        <w:lastRenderedPageBreak/>
        <w:t>Cancer Centers</w:t>
      </w:r>
      <w:r w:rsidR="00335786" w:rsidRPr="00DE5678">
        <w:rPr>
          <w:rFonts w:asciiTheme="minorHAnsi" w:hAnsiTheme="minorHAnsi" w:cstheme="minorHAnsi"/>
        </w:rPr>
        <w:t>, sharing</w:t>
      </w:r>
      <w:r w:rsidR="0079632D" w:rsidRPr="00DE5678">
        <w:rPr>
          <w:rFonts w:asciiTheme="minorHAnsi" w:hAnsiTheme="minorHAnsi" w:cstheme="minorHAnsi"/>
        </w:rPr>
        <w:t xml:space="preserve"> </w:t>
      </w:r>
      <w:r w:rsidR="00E2137E" w:rsidRPr="00DE5678">
        <w:rPr>
          <w:rFonts w:asciiTheme="minorHAnsi" w:hAnsiTheme="minorHAnsi" w:cstheme="minorHAnsi"/>
        </w:rPr>
        <w:t xml:space="preserve">best practices for </w:t>
      </w:r>
      <w:r w:rsidR="0079632D" w:rsidRPr="00DE5678">
        <w:rPr>
          <w:rFonts w:asciiTheme="minorHAnsi" w:hAnsiTheme="minorHAnsi" w:cstheme="minorHAnsi"/>
        </w:rPr>
        <w:t xml:space="preserve">training activities, data collection, evaluation metrics, </w:t>
      </w:r>
      <w:r w:rsidR="006C6221">
        <w:rPr>
          <w:rFonts w:asciiTheme="minorHAnsi" w:hAnsiTheme="minorHAnsi" w:cstheme="minorHAnsi"/>
        </w:rPr>
        <w:t xml:space="preserve">partnership models, </w:t>
      </w:r>
      <w:r w:rsidR="00C167E4">
        <w:rPr>
          <w:rFonts w:asciiTheme="minorHAnsi" w:hAnsiTheme="minorHAnsi" w:cstheme="minorHAnsi"/>
        </w:rPr>
        <w:t xml:space="preserve">and </w:t>
      </w:r>
      <w:r w:rsidR="00E2137E" w:rsidRPr="00DE5678">
        <w:rPr>
          <w:rFonts w:asciiTheme="minorHAnsi" w:hAnsiTheme="minorHAnsi" w:cstheme="minorHAnsi"/>
        </w:rPr>
        <w:t>working with underserved</w:t>
      </w:r>
      <w:r w:rsidR="0079632D" w:rsidRPr="00DE5678">
        <w:rPr>
          <w:rFonts w:asciiTheme="minorHAnsi" w:hAnsiTheme="minorHAnsi" w:cstheme="minorHAnsi"/>
        </w:rPr>
        <w:t xml:space="preserve"> populations, etc. </w:t>
      </w:r>
      <w:r w:rsidR="00233DBE" w:rsidRPr="00DE5678">
        <w:rPr>
          <w:rFonts w:asciiTheme="minorHAnsi" w:hAnsiTheme="minorHAnsi" w:cstheme="minorHAnsi"/>
        </w:rPr>
        <w:t>The long-term goal of this</w:t>
      </w:r>
      <w:r w:rsidR="003B6F2C" w:rsidRPr="00DE5678">
        <w:rPr>
          <w:rFonts w:asciiTheme="minorHAnsi" w:hAnsiTheme="minorHAnsi" w:cstheme="minorHAnsi"/>
        </w:rPr>
        <w:t xml:space="preserve"> administrative</w:t>
      </w:r>
      <w:r w:rsidR="00233DBE" w:rsidRPr="00DE5678">
        <w:rPr>
          <w:rFonts w:asciiTheme="minorHAnsi" w:hAnsiTheme="minorHAnsi" w:cstheme="minorHAnsi"/>
        </w:rPr>
        <w:t xml:space="preserve"> supplement </w:t>
      </w:r>
      <w:r w:rsidR="004B2F55" w:rsidRPr="00DE5678">
        <w:rPr>
          <w:rFonts w:asciiTheme="minorHAnsi" w:hAnsiTheme="minorHAnsi" w:cstheme="minorHAnsi"/>
        </w:rPr>
        <w:t xml:space="preserve">opportunity </w:t>
      </w:r>
      <w:r w:rsidR="00233DBE" w:rsidRPr="00DE5678">
        <w:rPr>
          <w:rFonts w:asciiTheme="minorHAnsi" w:hAnsiTheme="minorHAnsi" w:cstheme="minorHAnsi"/>
        </w:rPr>
        <w:t xml:space="preserve">is to build </w:t>
      </w:r>
      <w:r w:rsidR="00171557">
        <w:rPr>
          <w:rFonts w:asciiTheme="minorHAnsi" w:hAnsiTheme="minorHAnsi" w:cstheme="minorHAnsi"/>
        </w:rPr>
        <w:t xml:space="preserve">greater connections between </w:t>
      </w:r>
      <w:r w:rsidR="00C167E4">
        <w:rPr>
          <w:rFonts w:asciiTheme="minorHAnsi" w:hAnsiTheme="minorHAnsi" w:cstheme="minorHAnsi"/>
        </w:rPr>
        <w:t>c</w:t>
      </w:r>
      <w:r w:rsidR="0079632D" w:rsidRPr="00DE5678">
        <w:rPr>
          <w:rFonts w:asciiTheme="minorHAnsi" w:hAnsiTheme="minorHAnsi" w:cstheme="minorHAnsi"/>
        </w:rPr>
        <w:t xml:space="preserve">ancer </w:t>
      </w:r>
      <w:r w:rsidR="00C167E4">
        <w:rPr>
          <w:rFonts w:asciiTheme="minorHAnsi" w:hAnsiTheme="minorHAnsi" w:cstheme="minorHAnsi"/>
        </w:rPr>
        <w:t>c</w:t>
      </w:r>
      <w:r w:rsidR="000C7A3A" w:rsidRPr="00DE5678">
        <w:rPr>
          <w:rFonts w:asciiTheme="minorHAnsi" w:hAnsiTheme="minorHAnsi" w:cstheme="minorHAnsi"/>
        </w:rPr>
        <w:t>enters</w:t>
      </w:r>
      <w:r w:rsidR="00171557">
        <w:rPr>
          <w:rFonts w:asciiTheme="minorHAnsi" w:hAnsiTheme="minorHAnsi" w:cstheme="minorHAnsi"/>
        </w:rPr>
        <w:t xml:space="preserve"> and </w:t>
      </w:r>
      <w:r w:rsidR="0015408E">
        <w:t>state, tribe, territory</w:t>
      </w:r>
      <w:r w:rsidR="00C167E4">
        <w:t>,</w:t>
      </w:r>
      <w:r w:rsidR="0015408E">
        <w:t xml:space="preserve"> and Pacific Island Jurisdiction</w:t>
      </w:r>
      <w:r w:rsidR="0015408E">
        <w:rPr>
          <w:rFonts w:asciiTheme="minorHAnsi" w:hAnsiTheme="minorHAnsi" w:cstheme="minorHAnsi"/>
        </w:rPr>
        <w:t xml:space="preserve">-level </w:t>
      </w:r>
      <w:r w:rsidR="00171557">
        <w:rPr>
          <w:rFonts w:asciiTheme="minorHAnsi" w:hAnsiTheme="minorHAnsi" w:cstheme="minorHAnsi"/>
        </w:rPr>
        <w:t xml:space="preserve">coalitions that will lead to smoother translation of </w:t>
      </w:r>
      <w:r w:rsidR="00C167E4">
        <w:rPr>
          <w:rFonts w:asciiTheme="minorHAnsi" w:hAnsiTheme="minorHAnsi" w:cstheme="minorHAnsi"/>
        </w:rPr>
        <w:t>c</w:t>
      </w:r>
      <w:r w:rsidR="00171557">
        <w:rPr>
          <w:rFonts w:asciiTheme="minorHAnsi" w:hAnsiTheme="minorHAnsi" w:cstheme="minorHAnsi"/>
        </w:rPr>
        <w:t xml:space="preserve">enter research findings and products into use in clinical and community settings. </w:t>
      </w:r>
      <w:r w:rsidR="00152778" w:rsidRPr="00DE5678">
        <w:rPr>
          <w:rFonts w:asciiTheme="minorHAnsi" w:hAnsiTheme="minorHAnsi" w:cstheme="minorHAnsi"/>
        </w:rPr>
        <w:t>The project</w:t>
      </w:r>
      <w:r w:rsidR="004A3E52" w:rsidRPr="00DE5678">
        <w:rPr>
          <w:rFonts w:asciiTheme="minorHAnsi" w:hAnsiTheme="minorHAnsi" w:cstheme="minorHAnsi"/>
        </w:rPr>
        <w:t>s proposed</w:t>
      </w:r>
      <w:r w:rsidR="00152778" w:rsidRPr="00DE5678">
        <w:rPr>
          <w:rFonts w:asciiTheme="minorHAnsi" w:hAnsiTheme="minorHAnsi" w:cstheme="minorHAnsi"/>
        </w:rPr>
        <w:t xml:space="preserve"> </w:t>
      </w:r>
      <w:r w:rsidR="00A90AD7">
        <w:rPr>
          <w:rFonts w:asciiTheme="minorHAnsi" w:hAnsiTheme="minorHAnsi" w:cstheme="minorHAnsi"/>
        </w:rPr>
        <w:t>will</w:t>
      </w:r>
      <w:r w:rsidR="00152778" w:rsidRPr="00DE5678">
        <w:rPr>
          <w:rFonts w:asciiTheme="minorHAnsi" w:hAnsiTheme="minorHAnsi" w:cstheme="minorHAnsi"/>
        </w:rPr>
        <w:t xml:space="preserve"> serve as a model</w:t>
      </w:r>
      <w:r w:rsidR="003B5864" w:rsidRPr="00DE5678">
        <w:rPr>
          <w:rFonts w:asciiTheme="minorHAnsi" w:hAnsiTheme="minorHAnsi" w:cstheme="minorHAnsi"/>
        </w:rPr>
        <w:t xml:space="preserve"> or use-case</w:t>
      </w:r>
      <w:r w:rsidR="00152778" w:rsidRPr="00DE5678">
        <w:rPr>
          <w:rFonts w:asciiTheme="minorHAnsi" w:hAnsiTheme="minorHAnsi" w:cstheme="minorHAnsi"/>
        </w:rPr>
        <w:t xml:space="preserve"> for subsequent initiatives conducted within the </w:t>
      </w:r>
      <w:r w:rsidR="00C167E4">
        <w:rPr>
          <w:rFonts w:asciiTheme="minorHAnsi" w:hAnsiTheme="minorHAnsi" w:cstheme="minorHAnsi"/>
        </w:rPr>
        <w:t>c</w:t>
      </w:r>
      <w:r w:rsidR="003B5864" w:rsidRPr="00DE5678">
        <w:rPr>
          <w:rFonts w:asciiTheme="minorHAnsi" w:hAnsiTheme="minorHAnsi" w:cstheme="minorHAnsi"/>
        </w:rPr>
        <w:t xml:space="preserve">ancer </w:t>
      </w:r>
      <w:r w:rsidR="00C167E4">
        <w:rPr>
          <w:rFonts w:asciiTheme="minorHAnsi" w:hAnsiTheme="minorHAnsi" w:cstheme="minorHAnsi"/>
        </w:rPr>
        <w:t>c</w:t>
      </w:r>
      <w:r w:rsidR="00152778" w:rsidRPr="00DE5678">
        <w:rPr>
          <w:rFonts w:asciiTheme="minorHAnsi" w:hAnsiTheme="minorHAnsi" w:cstheme="minorHAnsi"/>
        </w:rPr>
        <w:t>enter as well as across the NCI</w:t>
      </w:r>
      <w:r w:rsidR="00C167E4">
        <w:rPr>
          <w:rFonts w:asciiTheme="minorHAnsi" w:hAnsiTheme="minorHAnsi" w:cstheme="minorHAnsi"/>
        </w:rPr>
        <w:t>-Designated</w:t>
      </w:r>
      <w:r w:rsidR="00152778" w:rsidRPr="00DE5678">
        <w:rPr>
          <w:rFonts w:asciiTheme="minorHAnsi" w:hAnsiTheme="minorHAnsi" w:cstheme="minorHAnsi"/>
        </w:rPr>
        <w:t xml:space="preserve"> Cancer Centers community. </w:t>
      </w:r>
    </w:p>
    <w:p w14:paraId="660B083C" w14:textId="36067D5D" w:rsidR="00233DBE" w:rsidRPr="00DE5678" w:rsidRDefault="00233DBE" w:rsidP="00E2137E">
      <w:pPr>
        <w:rPr>
          <w:rFonts w:asciiTheme="minorHAnsi" w:hAnsiTheme="minorHAnsi" w:cstheme="minorHAnsi"/>
        </w:rPr>
      </w:pPr>
    </w:p>
    <w:p w14:paraId="690460A6" w14:textId="77777777" w:rsidR="00606EE8" w:rsidRPr="00DE5678" w:rsidRDefault="00606EE8" w:rsidP="00E2137E">
      <w:pPr>
        <w:rPr>
          <w:rFonts w:asciiTheme="minorHAnsi" w:hAnsiTheme="minorHAnsi" w:cstheme="minorHAnsi"/>
          <w:b/>
        </w:rPr>
      </w:pPr>
      <w:r w:rsidRPr="00DE5678">
        <w:rPr>
          <w:rFonts w:asciiTheme="minorHAnsi" w:hAnsiTheme="minorHAnsi" w:cstheme="minorHAnsi"/>
          <w:b/>
        </w:rPr>
        <w:t>Eligibility and Budget</w:t>
      </w:r>
    </w:p>
    <w:p w14:paraId="67FCBC9C" w14:textId="0FAFE382" w:rsidR="00597409" w:rsidRDefault="00597409" w:rsidP="00DE5678">
      <w:pPr>
        <w:pStyle w:val="ListParagraph"/>
        <w:numPr>
          <w:ilvl w:val="0"/>
          <w:numId w:val="9"/>
        </w:numPr>
        <w:rPr>
          <w:rFonts w:asciiTheme="minorHAnsi" w:hAnsiTheme="minorHAnsi" w:cstheme="minorHAnsi"/>
        </w:rPr>
      </w:pPr>
      <w:r w:rsidRPr="00DE5678">
        <w:rPr>
          <w:rFonts w:asciiTheme="minorHAnsi" w:hAnsiTheme="minorHAnsi" w:cstheme="minorHAnsi"/>
        </w:rPr>
        <w:t xml:space="preserve">This opportunity is </w:t>
      </w:r>
      <w:r w:rsidR="000C7A3A" w:rsidRPr="00DE5678">
        <w:rPr>
          <w:rFonts w:asciiTheme="minorHAnsi" w:hAnsiTheme="minorHAnsi" w:cstheme="minorHAnsi"/>
        </w:rPr>
        <w:t>open to currently funded clinical and comprehensive NCI-</w:t>
      </w:r>
      <w:r w:rsidR="009A399C">
        <w:rPr>
          <w:rFonts w:asciiTheme="minorHAnsi" w:hAnsiTheme="minorHAnsi" w:cstheme="minorHAnsi"/>
        </w:rPr>
        <w:t>D</w:t>
      </w:r>
      <w:r w:rsidR="000C7A3A" w:rsidRPr="00DE5678">
        <w:rPr>
          <w:rFonts w:asciiTheme="minorHAnsi" w:hAnsiTheme="minorHAnsi" w:cstheme="minorHAnsi"/>
        </w:rPr>
        <w:t xml:space="preserve">esignated </w:t>
      </w:r>
      <w:r w:rsidR="009A399C">
        <w:rPr>
          <w:rFonts w:asciiTheme="minorHAnsi" w:hAnsiTheme="minorHAnsi" w:cstheme="minorHAnsi"/>
        </w:rPr>
        <w:t>C</w:t>
      </w:r>
      <w:r w:rsidR="000C7A3A" w:rsidRPr="00DE5678">
        <w:rPr>
          <w:rFonts w:asciiTheme="minorHAnsi" w:hAnsiTheme="minorHAnsi" w:cstheme="minorHAnsi"/>
        </w:rPr>
        <w:t xml:space="preserve">ancer </w:t>
      </w:r>
      <w:r w:rsidR="009A399C">
        <w:rPr>
          <w:rFonts w:asciiTheme="minorHAnsi" w:hAnsiTheme="minorHAnsi" w:cstheme="minorHAnsi"/>
        </w:rPr>
        <w:t>C</w:t>
      </w:r>
      <w:r w:rsidR="000C7A3A" w:rsidRPr="00DE5678">
        <w:rPr>
          <w:rFonts w:asciiTheme="minorHAnsi" w:hAnsiTheme="minorHAnsi" w:cstheme="minorHAnsi"/>
        </w:rPr>
        <w:t>enters.</w:t>
      </w:r>
      <w:r w:rsidRPr="00DE5678">
        <w:rPr>
          <w:rFonts w:asciiTheme="minorHAnsi" w:hAnsiTheme="minorHAnsi" w:cstheme="minorHAnsi"/>
        </w:rPr>
        <w:t xml:space="preserve"> </w:t>
      </w:r>
    </w:p>
    <w:p w14:paraId="69E2F713" w14:textId="7C5FB898" w:rsidR="00E143E6" w:rsidRPr="00DE5678" w:rsidRDefault="00891DCB" w:rsidP="00DE5678">
      <w:pPr>
        <w:pStyle w:val="ListParagraph"/>
        <w:numPr>
          <w:ilvl w:val="0"/>
          <w:numId w:val="9"/>
        </w:numPr>
        <w:rPr>
          <w:rFonts w:asciiTheme="minorHAnsi" w:hAnsiTheme="minorHAnsi" w:cstheme="minorHAnsi"/>
        </w:rPr>
      </w:pPr>
      <w:r>
        <w:rPr>
          <w:rFonts w:asciiTheme="minorHAnsi" w:hAnsiTheme="minorHAnsi" w:cstheme="minorHAnsi"/>
        </w:rPr>
        <w:t>Applications m</w:t>
      </w:r>
      <w:r w:rsidR="00E143E6">
        <w:rPr>
          <w:rFonts w:asciiTheme="minorHAnsi" w:hAnsiTheme="minorHAnsi" w:cstheme="minorHAnsi"/>
        </w:rPr>
        <w:t xml:space="preserve">ust include </w:t>
      </w:r>
      <w:r>
        <w:rPr>
          <w:rFonts w:asciiTheme="minorHAnsi" w:hAnsiTheme="minorHAnsi" w:cstheme="minorHAnsi"/>
        </w:rPr>
        <w:t xml:space="preserve">a </w:t>
      </w:r>
      <w:r w:rsidR="00E143E6">
        <w:rPr>
          <w:rFonts w:asciiTheme="minorHAnsi" w:hAnsiTheme="minorHAnsi" w:cstheme="minorHAnsi"/>
        </w:rPr>
        <w:t xml:space="preserve">letter of support from </w:t>
      </w:r>
      <w:r>
        <w:rPr>
          <w:rFonts w:asciiTheme="minorHAnsi" w:hAnsiTheme="minorHAnsi" w:cstheme="minorHAnsi"/>
        </w:rPr>
        <w:t xml:space="preserve">the </w:t>
      </w:r>
      <w:r w:rsidR="00E143E6">
        <w:rPr>
          <w:rFonts w:asciiTheme="minorHAnsi" w:hAnsiTheme="minorHAnsi" w:cstheme="minorHAnsi"/>
        </w:rPr>
        <w:t>state, tribe, territory</w:t>
      </w:r>
      <w:r w:rsidR="009A399C">
        <w:rPr>
          <w:rFonts w:asciiTheme="minorHAnsi" w:hAnsiTheme="minorHAnsi" w:cstheme="minorHAnsi"/>
        </w:rPr>
        <w:t>,</w:t>
      </w:r>
      <w:r w:rsidR="00E143E6">
        <w:rPr>
          <w:rFonts w:asciiTheme="minorHAnsi" w:hAnsiTheme="minorHAnsi" w:cstheme="minorHAnsi"/>
        </w:rPr>
        <w:t xml:space="preserve"> </w:t>
      </w:r>
      <w:r w:rsidR="009F6D0A">
        <w:rPr>
          <w:rFonts w:asciiTheme="minorHAnsi" w:hAnsiTheme="minorHAnsi" w:cstheme="minorHAnsi"/>
        </w:rPr>
        <w:t>or</w:t>
      </w:r>
      <w:r w:rsidR="00E143E6">
        <w:rPr>
          <w:rFonts w:asciiTheme="minorHAnsi" w:hAnsiTheme="minorHAnsi" w:cstheme="minorHAnsi"/>
        </w:rPr>
        <w:t xml:space="preserve"> Pacific Island Jurisdiction Comprehensive Cancer Control </w:t>
      </w:r>
      <w:r w:rsidR="00C96C45">
        <w:rPr>
          <w:rFonts w:asciiTheme="minorHAnsi" w:hAnsiTheme="minorHAnsi" w:cstheme="minorHAnsi"/>
        </w:rPr>
        <w:t>C</w:t>
      </w:r>
      <w:r w:rsidR="00E143E6">
        <w:rPr>
          <w:rFonts w:asciiTheme="minorHAnsi" w:hAnsiTheme="minorHAnsi" w:cstheme="minorHAnsi"/>
        </w:rPr>
        <w:t>oalition.</w:t>
      </w:r>
    </w:p>
    <w:p w14:paraId="5FB607A4" w14:textId="4A3EA972" w:rsidR="00D23CD8" w:rsidRPr="00DE5678" w:rsidRDefault="00D23CD8" w:rsidP="00DE5678">
      <w:pPr>
        <w:pStyle w:val="ListParagraph"/>
        <w:numPr>
          <w:ilvl w:val="0"/>
          <w:numId w:val="9"/>
        </w:numPr>
        <w:rPr>
          <w:rFonts w:asciiTheme="minorHAnsi" w:hAnsiTheme="minorHAnsi" w:cstheme="minorHAnsi"/>
        </w:rPr>
      </w:pPr>
      <w:r w:rsidRPr="00DE5678">
        <w:rPr>
          <w:rFonts w:asciiTheme="minorHAnsi" w:hAnsiTheme="minorHAnsi" w:cstheme="minorHAnsi"/>
        </w:rPr>
        <w:t>Only one supplement request per center will be considered.</w:t>
      </w:r>
    </w:p>
    <w:p w14:paraId="4B414CC8" w14:textId="4C936917" w:rsidR="00FC72AA" w:rsidRPr="00DE5678" w:rsidRDefault="00BD695E" w:rsidP="00DE5678">
      <w:pPr>
        <w:pStyle w:val="ListParagraph"/>
        <w:numPr>
          <w:ilvl w:val="0"/>
          <w:numId w:val="9"/>
        </w:numPr>
        <w:rPr>
          <w:rStyle w:val="Hyperlink"/>
          <w:rFonts w:asciiTheme="minorHAnsi" w:hAnsiTheme="minorHAnsi" w:cstheme="minorHAnsi"/>
          <w:iCs/>
          <w:color w:val="auto"/>
        </w:rPr>
      </w:pPr>
      <w:r w:rsidRPr="00DE5678">
        <w:rPr>
          <w:rFonts w:asciiTheme="minorHAnsi" w:hAnsiTheme="minorHAnsi" w:cstheme="minorHAnsi"/>
        </w:rPr>
        <w:t>To</w:t>
      </w:r>
      <w:r w:rsidR="00D23CD8" w:rsidRPr="00DE5678">
        <w:rPr>
          <w:rFonts w:asciiTheme="minorHAnsi" w:hAnsiTheme="minorHAnsi" w:cstheme="minorHAnsi"/>
        </w:rPr>
        <w:t xml:space="preserve"> be considered </w:t>
      </w:r>
      <w:r w:rsidR="00956153" w:rsidRPr="00DE5678">
        <w:rPr>
          <w:rFonts w:asciiTheme="minorHAnsi" w:hAnsiTheme="minorHAnsi" w:cstheme="minorHAnsi"/>
        </w:rPr>
        <w:t xml:space="preserve">responsive </w:t>
      </w:r>
      <w:r w:rsidR="00D23CD8" w:rsidRPr="00DE5678">
        <w:rPr>
          <w:rFonts w:asciiTheme="minorHAnsi" w:hAnsiTheme="minorHAnsi" w:cstheme="minorHAnsi"/>
        </w:rPr>
        <w:t xml:space="preserve">for supplemental funding, </w:t>
      </w:r>
      <w:r w:rsidR="00A64392" w:rsidRPr="00DE5678">
        <w:rPr>
          <w:rFonts w:asciiTheme="minorHAnsi" w:hAnsiTheme="minorHAnsi" w:cstheme="minorHAnsi"/>
        </w:rPr>
        <w:t>c</w:t>
      </w:r>
      <w:r w:rsidR="00956153" w:rsidRPr="00DE5678">
        <w:rPr>
          <w:rFonts w:asciiTheme="minorHAnsi" w:hAnsiTheme="minorHAnsi" w:cstheme="minorHAnsi"/>
        </w:rPr>
        <w:t xml:space="preserve">enters </w:t>
      </w:r>
      <w:r w:rsidR="00C36979">
        <w:rPr>
          <w:rFonts w:asciiTheme="minorHAnsi" w:hAnsiTheme="minorHAnsi" w:cstheme="minorHAnsi"/>
        </w:rPr>
        <w:t>must</w:t>
      </w:r>
      <w:r w:rsidR="003B6F2C" w:rsidRPr="00DE5678">
        <w:rPr>
          <w:rFonts w:asciiTheme="minorHAnsi" w:hAnsiTheme="minorHAnsi" w:cstheme="minorHAnsi"/>
        </w:rPr>
        <w:t xml:space="preserve"> articulate a detailed project plan</w:t>
      </w:r>
      <w:r w:rsidR="00FC72AA" w:rsidRPr="00DE5678">
        <w:rPr>
          <w:rFonts w:asciiTheme="minorHAnsi" w:hAnsiTheme="minorHAnsi" w:cstheme="minorHAnsi"/>
        </w:rPr>
        <w:t>.</w:t>
      </w:r>
      <w:r w:rsidR="00C645C0" w:rsidRPr="00DE5678">
        <w:rPr>
          <w:rFonts w:asciiTheme="minorHAnsi" w:hAnsiTheme="minorHAnsi" w:cstheme="minorHAnsi"/>
        </w:rPr>
        <w:t xml:space="preserve"> </w:t>
      </w:r>
    </w:p>
    <w:p w14:paraId="7B31D4BE" w14:textId="7F3989FD" w:rsidR="00D23CD8" w:rsidRPr="00F53944" w:rsidRDefault="00D23CD8" w:rsidP="00DE5678">
      <w:pPr>
        <w:pStyle w:val="ListParagraph"/>
        <w:numPr>
          <w:ilvl w:val="0"/>
          <w:numId w:val="9"/>
        </w:numPr>
        <w:autoSpaceDE w:val="0"/>
        <w:autoSpaceDN w:val="0"/>
        <w:rPr>
          <w:rFonts w:asciiTheme="minorHAnsi" w:hAnsiTheme="minorHAnsi" w:cstheme="minorHAnsi"/>
        </w:rPr>
      </w:pPr>
      <w:r w:rsidRPr="00F53944">
        <w:rPr>
          <w:rFonts w:asciiTheme="minorHAnsi" w:hAnsiTheme="minorHAnsi" w:cstheme="minorHAnsi"/>
        </w:rPr>
        <w:t>Suppl</w:t>
      </w:r>
      <w:r w:rsidR="00391C71" w:rsidRPr="00F53944">
        <w:rPr>
          <w:rFonts w:asciiTheme="minorHAnsi" w:hAnsiTheme="minorHAnsi" w:cstheme="minorHAnsi"/>
        </w:rPr>
        <w:t>ement requests may not exceed $</w:t>
      </w:r>
      <w:r w:rsidR="00C6026C" w:rsidRPr="00F53944">
        <w:rPr>
          <w:rFonts w:asciiTheme="minorHAnsi" w:hAnsiTheme="minorHAnsi" w:cstheme="minorHAnsi"/>
        </w:rPr>
        <w:t>15</w:t>
      </w:r>
      <w:r w:rsidR="002D2A6B" w:rsidRPr="00F53944">
        <w:rPr>
          <w:rFonts w:asciiTheme="minorHAnsi" w:hAnsiTheme="minorHAnsi" w:cstheme="minorHAnsi"/>
        </w:rPr>
        <w:t>0</w:t>
      </w:r>
      <w:r w:rsidRPr="00F53944">
        <w:rPr>
          <w:rFonts w:asciiTheme="minorHAnsi" w:hAnsiTheme="minorHAnsi" w:cstheme="minorHAnsi"/>
        </w:rPr>
        <w:t>,000 total costs</w:t>
      </w:r>
      <w:r w:rsidR="00E74CBD" w:rsidRPr="00F53944">
        <w:rPr>
          <w:rFonts w:asciiTheme="minorHAnsi" w:hAnsiTheme="minorHAnsi" w:cstheme="minorHAnsi"/>
        </w:rPr>
        <w:t xml:space="preserve">, and the project period is for </w:t>
      </w:r>
      <w:r w:rsidR="00891DCB" w:rsidRPr="00F53944">
        <w:rPr>
          <w:rFonts w:asciiTheme="minorHAnsi" w:hAnsiTheme="minorHAnsi" w:cstheme="minorHAnsi"/>
        </w:rPr>
        <w:t>1</w:t>
      </w:r>
      <w:r w:rsidR="00E74CBD" w:rsidRPr="00F53944">
        <w:rPr>
          <w:rFonts w:asciiTheme="minorHAnsi" w:hAnsiTheme="minorHAnsi" w:cstheme="minorHAnsi"/>
        </w:rPr>
        <w:t xml:space="preserve"> year</w:t>
      </w:r>
      <w:r w:rsidRPr="00F53944">
        <w:rPr>
          <w:rFonts w:asciiTheme="minorHAnsi" w:hAnsiTheme="minorHAnsi" w:cstheme="minorHAnsi"/>
        </w:rPr>
        <w:t xml:space="preserve">.  </w:t>
      </w:r>
    </w:p>
    <w:p w14:paraId="1AB641F6" w14:textId="5CEEF294" w:rsidR="00DE5678" w:rsidRPr="00F53944" w:rsidRDefault="00DE5678" w:rsidP="00DE5678">
      <w:pPr>
        <w:pStyle w:val="ListParagraph"/>
        <w:numPr>
          <w:ilvl w:val="0"/>
          <w:numId w:val="9"/>
        </w:numPr>
        <w:rPr>
          <w:rFonts w:asciiTheme="minorHAnsi" w:hAnsiTheme="minorHAnsi" w:cstheme="minorHAnsi"/>
        </w:rPr>
      </w:pPr>
      <w:r w:rsidRPr="00F53944">
        <w:rPr>
          <w:rFonts w:asciiTheme="minorHAnsi" w:hAnsiTheme="minorHAnsi" w:cstheme="minorHAnsi"/>
        </w:rPr>
        <w:t>Cancer centers whose P30 Cancer Center Support Grant will be in an extension at the time the award is made in FY2</w:t>
      </w:r>
      <w:r w:rsidR="009B6ECA" w:rsidRPr="00F53944">
        <w:rPr>
          <w:rFonts w:asciiTheme="minorHAnsi" w:hAnsiTheme="minorHAnsi" w:cstheme="minorHAnsi"/>
        </w:rPr>
        <w:t>1</w:t>
      </w:r>
      <w:r w:rsidRPr="00F53944">
        <w:rPr>
          <w:rFonts w:asciiTheme="minorHAnsi" w:hAnsiTheme="minorHAnsi" w:cstheme="minorHAnsi"/>
        </w:rPr>
        <w:t xml:space="preserve"> are not eligible for this supplement.</w:t>
      </w:r>
    </w:p>
    <w:p w14:paraId="5BFE4BC9" w14:textId="3B034BC2" w:rsidR="00DE5678" w:rsidRPr="00DE5678" w:rsidRDefault="00DE5678" w:rsidP="00DE5678">
      <w:pPr>
        <w:pStyle w:val="ListParagraph"/>
        <w:numPr>
          <w:ilvl w:val="0"/>
          <w:numId w:val="9"/>
        </w:numPr>
        <w:rPr>
          <w:rFonts w:asciiTheme="minorHAnsi" w:hAnsiTheme="minorHAnsi" w:cstheme="minorHAnsi"/>
        </w:rPr>
      </w:pPr>
      <w:r w:rsidRPr="00DE5678">
        <w:rPr>
          <w:rFonts w:asciiTheme="minorHAnsi" w:hAnsiTheme="minorHAnsi" w:cstheme="minorHAnsi"/>
        </w:rPr>
        <w:t>It is anticipated that awards for this supplement opportunity will be made in September 202</w:t>
      </w:r>
      <w:r w:rsidR="00C7459B">
        <w:rPr>
          <w:rFonts w:asciiTheme="minorHAnsi" w:hAnsiTheme="minorHAnsi" w:cstheme="minorHAnsi"/>
        </w:rPr>
        <w:t>1</w:t>
      </w:r>
      <w:r w:rsidRPr="00DE5678">
        <w:rPr>
          <w:rFonts w:asciiTheme="minorHAnsi" w:hAnsiTheme="minorHAnsi" w:cstheme="minorHAnsi"/>
        </w:rPr>
        <w:t xml:space="preserve">. </w:t>
      </w:r>
    </w:p>
    <w:p w14:paraId="1F535C07" w14:textId="77777777" w:rsidR="00DE5678" w:rsidRPr="00DE5678" w:rsidRDefault="00DE5678" w:rsidP="00DE5678">
      <w:pPr>
        <w:rPr>
          <w:rFonts w:asciiTheme="minorHAnsi" w:hAnsiTheme="minorHAnsi" w:cstheme="minorHAnsi"/>
        </w:rPr>
      </w:pPr>
    </w:p>
    <w:p w14:paraId="63B393D3" w14:textId="77777777" w:rsidR="002610C2" w:rsidRPr="00DE5678" w:rsidRDefault="002610C2" w:rsidP="00E2137E">
      <w:pPr>
        <w:rPr>
          <w:rFonts w:asciiTheme="minorHAnsi" w:hAnsiTheme="minorHAnsi" w:cstheme="minorHAnsi"/>
          <w:b/>
        </w:rPr>
      </w:pPr>
      <w:r w:rsidRPr="00DE5678">
        <w:rPr>
          <w:rFonts w:asciiTheme="minorHAnsi" w:hAnsiTheme="minorHAnsi" w:cstheme="minorHAnsi"/>
          <w:b/>
        </w:rPr>
        <w:t>Application Submission</w:t>
      </w:r>
      <w:r w:rsidR="00134C61" w:rsidRPr="00DE5678">
        <w:rPr>
          <w:rFonts w:asciiTheme="minorHAnsi" w:hAnsiTheme="minorHAnsi" w:cstheme="minorHAnsi"/>
          <w:b/>
        </w:rPr>
        <w:t xml:space="preserve"> Format</w:t>
      </w:r>
    </w:p>
    <w:p w14:paraId="7B13DDAC" w14:textId="3290CE7D" w:rsidR="00DC39AC" w:rsidRPr="00F53944" w:rsidRDefault="00DC39AC" w:rsidP="00E2137E">
      <w:pPr>
        <w:rPr>
          <w:rFonts w:cs="Calibri"/>
        </w:rPr>
      </w:pPr>
      <w:r w:rsidRPr="00F53944">
        <w:rPr>
          <w:rFonts w:cs="Calibri"/>
        </w:rPr>
        <w:t xml:space="preserve">Applications must be submitted electronically via </w:t>
      </w:r>
      <w:proofErr w:type="spellStart"/>
      <w:r w:rsidRPr="00F53944">
        <w:rPr>
          <w:rFonts w:cs="Calibri"/>
        </w:rPr>
        <w:t>eRA</w:t>
      </w:r>
      <w:proofErr w:type="spellEnd"/>
      <w:r w:rsidRPr="00F53944">
        <w:rPr>
          <w:rFonts w:cs="Calibri"/>
        </w:rPr>
        <w:t xml:space="preserve"> Commons to the parent award (P30) using PA-20-272 “Administrative Supplements to Existing Grants and Cooperative Agreements (Parent Admin Supplement)” on or before </w:t>
      </w:r>
      <w:r w:rsidRPr="00F53944">
        <w:rPr>
          <w:rFonts w:cs="Calibri"/>
          <w:b/>
          <w:bCs/>
        </w:rPr>
        <w:t>May 21, 2021</w:t>
      </w:r>
      <w:r w:rsidRPr="00F53944">
        <w:rPr>
          <w:rFonts w:cs="Calibri"/>
        </w:rPr>
        <w:t>. Your submission should follow the instructions in the funding opportunity announcement including the following:</w:t>
      </w:r>
    </w:p>
    <w:p w14:paraId="2087E950" w14:textId="07812FF1" w:rsidR="002610C2" w:rsidRDefault="002610C2" w:rsidP="00E2137E">
      <w:pPr>
        <w:autoSpaceDE w:val="0"/>
        <w:autoSpaceDN w:val="0"/>
        <w:rPr>
          <w:rFonts w:asciiTheme="minorHAnsi" w:hAnsiTheme="minorHAnsi" w:cstheme="minorHAnsi"/>
        </w:rPr>
      </w:pPr>
    </w:p>
    <w:p w14:paraId="181ACC76" w14:textId="2C21632B" w:rsidR="00D23CD8" w:rsidRPr="00B87962" w:rsidRDefault="00DC39AC" w:rsidP="00F53944">
      <w:pPr>
        <w:pStyle w:val="ListParagraph"/>
        <w:numPr>
          <w:ilvl w:val="0"/>
          <w:numId w:val="12"/>
        </w:numPr>
        <w:rPr>
          <w:rFonts w:asciiTheme="minorHAnsi" w:hAnsiTheme="minorHAnsi" w:cstheme="minorHAnsi"/>
        </w:rPr>
      </w:pPr>
      <w:r w:rsidRPr="00F53944">
        <w:rPr>
          <w:rFonts w:asciiTheme="minorHAnsi" w:hAnsiTheme="minorHAnsi" w:cstheme="minorHAnsi"/>
          <w:b/>
          <w:bCs/>
        </w:rPr>
        <w:t>Research Plan</w:t>
      </w:r>
      <w:r w:rsidRPr="00F53944">
        <w:rPr>
          <w:rFonts w:asciiTheme="minorHAnsi" w:hAnsiTheme="minorHAnsi" w:cstheme="minorHAnsi"/>
        </w:rPr>
        <w:t xml:space="preserve"> (5 pages) including the following elements:</w:t>
      </w:r>
    </w:p>
    <w:p w14:paraId="572282C3" w14:textId="301ED4E5" w:rsidR="00D23CD8" w:rsidRPr="00DE5678" w:rsidRDefault="00DC39AC" w:rsidP="00F53944">
      <w:pPr>
        <w:numPr>
          <w:ilvl w:val="0"/>
          <w:numId w:val="3"/>
        </w:numPr>
        <w:ind w:left="1080"/>
        <w:rPr>
          <w:rFonts w:asciiTheme="minorHAnsi" w:hAnsiTheme="minorHAnsi" w:cstheme="minorHAnsi"/>
        </w:rPr>
      </w:pPr>
      <w:r>
        <w:rPr>
          <w:rFonts w:asciiTheme="minorHAnsi" w:hAnsiTheme="minorHAnsi" w:cstheme="minorHAnsi"/>
        </w:rPr>
        <w:t>A</w:t>
      </w:r>
      <w:r w:rsidR="00D23CD8" w:rsidRPr="00DE5678">
        <w:rPr>
          <w:rFonts w:asciiTheme="minorHAnsi" w:hAnsiTheme="minorHAnsi" w:cstheme="minorHAnsi"/>
        </w:rPr>
        <w:t xml:space="preserve"> </w:t>
      </w:r>
      <w:r w:rsidR="00C36979">
        <w:rPr>
          <w:rFonts w:asciiTheme="minorHAnsi" w:hAnsiTheme="minorHAnsi" w:cstheme="minorHAnsi"/>
        </w:rPr>
        <w:t>description of</w:t>
      </w:r>
      <w:r w:rsidR="000C7A3A" w:rsidRPr="00DE5678">
        <w:rPr>
          <w:rFonts w:asciiTheme="minorHAnsi" w:hAnsiTheme="minorHAnsi" w:cstheme="minorHAnsi"/>
        </w:rPr>
        <w:t xml:space="preserve"> the </w:t>
      </w:r>
      <w:r w:rsidR="00891DCB">
        <w:rPr>
          <w:rFonts w:asciiTheme="minorHAnsi" w:hAnsiTheme="minorHAnsi" w:cstheme="minorHAnsi"/>
        </w:rPr>
        <w:t>c</w:t>
      </w:r>
      <w:r w:rsidR="000C7A3A" w:rsidRPr="00DE5678">
        <w:rPr>
          <w:rFonts w:asciiTheme="minorHAnsi" w:hAnsiTheme="minorHAnsi" w:cstheme="minorHAnsi"/>
        </w:rPr>
        <w:t xml:space="preserve">ancer </w:t>
      </w:r>
      <w:r w:rsidR="00891DCB">
        <w:rPr>
          <w:rFonts w:asciiTheme="minorHAnsi" w:hAnsiTheme="minorHAnsi" w:cstheme="minorHAnsi"/>
        </w:rPr>
        <w:t>c</w:t>
      </w:r>
      <w:r w:rsidR="000C7A3A" w:rsidRPr="00DE5678">
        <w:rPr>
          <w:rFonts w:asciiTheme="minorHAnsi" w:hAnsiTheme="minorHAnsi" w:cstheme="minorHAnsi"/>
        </w:rPr>
        <w:t xml:space="preserve">enter’s catchment area and how analysis of catchment area data informed </w:t>
      </w:r>
      <w:r w:rsidR="006D6EEC" w:rsidRPr="00DE5678">
        <w:rPr>
          <w:rFonts w:asciiTheme="minorHAnsi" w:hAnsiTheme="minorHAnsi" w:cstheme="minorHAnsi"/>
        </w:rPr>
        <w:t xml:space="preserve">the </w:t>
      </w:r>
      <w:r w:rsidR="00152778" w:rsidRPr="00DE5678">
        <w:rPr>
          <w:rFonts w:asciiTheme="minorHAnsi" w:hAnsiTheme="minorHAnsi" w:cstheme="minorHAnsi"/>
        </w:rPr>
        <w:t>cancer research priorities being addressed by the project</w:t>
      </w:r>
      <w:r w:rsidR="005D4CB3" w:rsidRPr="00DE5678">
        <w:rPr>
          <w:rFonts w:asciiTheme="minorHAnsi" w:hAnsiTheme="minorHAnsi" w:cstheme="minorHAnsi"/>
        </w:rPr>
        <w:t xml:space="preserve">.  </w:t>
      </w:r>
    </w:p>
    <w:p w14:paraId="688A43A9" w14:textId="30796C88" w:rsidR="00B86B49" w:rsidRPr="00DE5678" w:rsidRDefault="00DC39AC" w:rsidP="00F53944">
      <w:pPr>
        <w:numPr>
          <w:ilvl w:val="0"/>
          <w:numId w:val="3"/>
        </w:numPr>
        <w:ind w:left="1080"/>
        <w:rPr>
          <w:rFonts w:asciiTheme="minorHAnsi" w:hAnsiTheme="minorHAnsi" w:cstheme="minorHAnsi"/>
        </w:rPr>
      </w:pPr>
      <w:r>
        <w:rPr>
          <w:rFonts w:asciiTheme="minorHAnsi" w:hAnsiTheme="minorHAnsi" w:cstheme="minorHAnsi"/>
        </w:rPr>
        <w:t>An</w:t>
      </w:r>
      <w:r w:rsidR="00B86B49" w:rsidRPr="00DE5678">
        <w:rPr>
          <w:rFonts w:asciiTheme="minorHAnsi" w:hAnsiTheme="minorHAnsi" w:cstheme="minorHAnsi"/>
        </w:rPr>
        <w:t xml:space="preserve"> overview of the </w:t>
      </w:r>
      <w:r w:rsidR="00891DCB">
        <w:rPr>
          <w:rFonts w:asciiTheme="minorHAnsi" w:hAnsiTheme="minorHAnsi" w:cstheme="minorHAnsi"/>
        </w:rPr>
        <w:t>c</w:t>
      </w:r>
      <w:r w:rsidR="00B86B49" w:rsidRPr="00DE5678">
        <w:rPr>
          <w:rFonts w:asciiTheme="minorHAnsi" w:hAnsiTheme="minorHAnsi" w:cstheme="minorHAnsi"/>
        </w:rPr>
        <w:t xml:space="preserve">enter’s </w:t>
      </w:r>
      <w:r w:rsidR="00171557">
        <w:rPr>
          <w:rFonts w:asciiTheme="minorHAnsi" w:hAnsiTheme="minorHAnsi" w:cstheme="minorHAnsi"/>
        </w:rPr>
        <w:t>i</w:t>
      </w:r>
      <w:r w:rsidR="00C36979">
        <w:rPr>
          <w:rFonts w:asciiTheme="minorHAnsi" w:hAnsiTheme="minorHAnsi" w:cstheme="minorHAnsi"/>
        </w:rPr>
        <w:t>nfrastructure</w:t>
      </w:r>
      <w:r w:rsidR="00171557">
        <w:rPr>
          <w:rFonts w:asciiTheme="minorHAnsi" w:hAnsiTheme="minorHAnsi" w:cstheme="minorHAnsi"/>
        </w:rPr>
        <w:t>, particularly</w:t>
      </w:r>
      <w:r w:rsidR="00C36979">
        <w:rPr>
          <w:rFonts w:asciiTheme="minorHAnsi" w:hAnsiTheme="minorHAnsi" w:cstheme="minorHAnsi"/>
        </w:rPr>
        <w:t xml:space="preserve"> the </w:t>
      </w:r>
      <w:r w:rsidR="00891DCB">
        <w:rPr>
          <w:rFonts w:asciiTheme="minorHAnsi" w:hAnsiTheme="minorHAnsi" w:cstheme="minorHAnsi"/>
        </w:rPr>
        <w:t>p</w:t>
      </w:r>
      <w:r w:rsidR="00A40984">
        <w:rPr>
          <w:rFonts w:asciiTheme="minorHAnsi" w:hAnsiTheme="minorHAnsi" w:cstheme="minorHAnsi"/>
        </w:rPr>
        <w:t xml:space="preserve">opulation </w:t>
      </w:r>
      <w:r w:rsidR="00891DCB">
        <w:rPr>
          <w:rFonts w:asciiTheme="minorHAnsi" w:hAnsiTheme="minorHAnsi" w:cstheme="minorHAnsi"/>
        </w:rPr>
        <w:t>s</w:t>
      </w:r>
      <w:r w:rsidR="00A40984">
        <w:rPr>
          <w:rFonts w:asciiTheme="minorHAnsi" w:hAnsiTheme="minorHAnsi" w:cstheme="minorHAnsi"/>
        </w:rPr>
        <w:t>cience/</w:t>
      </w:r>
      <w:r w:rsidR="00891DCB">
        <w:rPr>
          <w:rFonts w:asciiTheme="minorHAnsi" w:hAnsiTheme="minorHAnsi" w:cstheme="minorHAnsi"/>
        </w:rPr>
        <w:t>c</w:t>
      </w:r>
      <w:r w:rsidR="00A40984">
        <w:rPr>
          <w:rFonts w:asciiTheme="minorHAnsi" w:hAnsiTheme="minorHAnsi" w:cstheme="minorHAnsi"/>
        </w:rPr>
        <w:t xml:space="preserve">ancer </w:t>
      </w:r>
      <w:r w:rsidR="00891DCB">
        <w:rPr>
          <w:rFonts w:asciiTheme="minorHAnsi" w:hAnsiTheme="minorHAnsi" w:cstheme="minorHAnsi"/>
        </w:rPr>
        <w:t>p</w:t>
      </w:r>
      <w:r w:rsidR="00A40984">
        <w:rPr>
          <w:rFonts w:asciiTheme="minorHAnsi" w:hAnsiTheme="minorHAnsi" w:cstheme="minorHAnsi"/>
        </w:rPr>
        <w:t xml:space="preserve">revention </w:t>
      </w:r>
      <w:r w:rsidR="00891DCB">
        <w:rPr>
          <w:rFonts w:asciiTheme="minorHAnsi" w:hAnsiTheme="minorHAnsi" w:cstheme="minorHAnsi"/>
        </w:rPr>
        <w:t>c</w:t>
      </w:r>
      <w:r w:rsidR="00A40984">
        <w:rPr>
          <w:rFonts w:asciiTheme="minorHAnsi" w:hAnsiTheme="minorHAnsi" w:cstheme="minorHAnsi"/>
        </w:rPr>
        <w:t xml:space="preserve">ontrol </w:t>
      </w:r>
      <w:r w:rsidR="00891DCB">
        <w:rPr>
          <w:rFonts w:asciiTheme="minorHAnsi" w:hAnsiTheme="minorHAnsi" w:cstheme="minorHAnsi"/>
        </w:rPr>
        <w:t>r</w:t>
      </w:r>
      <w:r w:rsidR="00A40984">
        <w:rPr>
          <w:rFonts w:asciiTheme="minorHAnsi" w:hAnsiTheme="minorHAnsi" w:cstheme="minorHAnsi"/>
        </w:rPr>
        <w:t xml:space="preserve">esearch </w:t>
      </w:r>
      <w:r w:rsidR="00891DCB">
        <w:rPr>
          <w:rFonts w:asciiTheme="minorHAnsi" w:hAnsiTheme="minorHAnsi" w:cstheme="minorHAnsi"/>
        </w:rPr>
        <w:t>p</w:t>
      </w:r>
      <w:r w:rsidR="00A40984">
        <w:rPr>
          <w:rFonts w:asciiTheme="minorHAnsi" w:hAnsiTheme="minorHAnsi" w:cstheme="minorHAnsi"/>
        </w:rPr>
        <w:t>rogram</w:t>
      </w:r>
      <w:r w:rsidR="00171557">
        <w:rPr>
          <w:rFonts w:asciiTheme="minorHAnsi" w:hAnsiTheme="minorHAnsi" w:cstheme="minorHAnsi"/>
        </w:rPr>
        <w:t xml:space="preserve">, and any history of work with </w:t>
      </w:r>
      <w:r w:rsidR="009F6D0A">
        <w:rPr>
          <w:rFonts w:asciiTheme="minorHAnsi" w:hAnsiTheme="minorHAnsi" w:cstheme="minorHAnsi"/>
        </w:rPr>
        <w:t>comprehensive cancer control</w:t>
      </w:r>
      <w:r w:rsidR="00171557">
        <w:rPr>
          <w:rFonts w:asciiTheme="minorHAnsi" w:hAnsiTheme="minorHAnsi" w:cstheme="minorHAnsi"/>
        </w:rPr>
        <w:t xml:space="preserve"> coalitions</w:t>
      </w:r>
      <w:r w:rsidR="00B86B49" w:rsidRPr="00DE5678">
        <w:rPr>
          <w:rFonts w:asciiTheme="minorHAnsi" w:hAnsiTheme="minorHAnsi" w:cstheme="minorHAnsi"/>
        </w:rPr>
        <w:t>.</w:t>
      </w:r>
    </w:p>
    <w:p w14:paraId="09D90DD7" w14:textId="3D455FDE" w:rsidR="00B86B49" w:rsidRPr="00DE5678" w:rsidRDefault="00DC39AC" w:rsidP="00F53944">
      <w:pPr>
        <w:numPr>
          <w:ilvl w:val="0"/>
          <w:numId w:val="3"/>
        </w:numPr>
        <w:ind w:left="1080"/>
        <w:rPr>
          <w:rFonts w:asciiTheme="minorHAnsi" w:hAnsiTheme="minorHAnsi" w:cstheme="minorHAnsi"/>
        </w:rPr>
      </w:pPr>
      <w:r>
        <w:rPr>
          <w:rFonts w:asciiTheme="minorHAnsi" w:hAnsiTheme="minorHAnsi" w:cstheme="minorHAnsi"/>
        </w:rPr>
        <w:t>An</w:t>
      </w:r>
      <w:r w:rsidR="00B86B49" w:rsidRPr="00DE5678">
        <w:rPr>
          <w:rFonts w:asciiTheme="minorHAnsi" w:hAnsiTheme="minorHAnsi" w:cstheme="minorHAnsi"/>
        </w:rPr>
        <w:t xml:space="preserve"> overview of the proposed project</w:t>
      </w:r>
      <w:r w:rsidR="00B84A66">
        <w:rPr>
          <w:rFonts w:asciiTheme="minorHAnsi" w:hAnsiTheme="minorHAnsi" w:cstheme="minorHAnsi"/>
        </w:rPr>
        <w:t>,</w:t>
      </w:r>
      <w:r w:rsidR="001701FA">
        <w:rPr>
          <w:rFonts w:asciiTheme="minorHAnsi" w:hAnsiTheme="minorHAnsi" w:cstheme="minorHAnsi"/>
        </w:rPr>
        <w:t xml:space="preserve"> </w:t>
      </w:r>
      <w:r w:rsidR="00644697">
        <w:rPr>
          <w:rFonts w:asciiTheme="minorHAnsi" w:hAnsiTheme="minorHAnsi" w:cstheme="minorHAnsi"/>
        </w:rPr>
        <w:t xml:space="preserve">as </w:t>
      </w:r>
      <w:r w:rsidR="00B86B49" w:rsidRPr="00DE5678">
        <w:rPr>
          <w:rFonts w:asciiTheme="minorHAnsi" w:hAnsiTheme="minorHAnsi" w:cstheme="minorHAnsi"/>
        </w:rPr>
        <w:t>described above</w:t>
      </w:r>
      <w:r w:rsidR="00891DCB">
        <w:rPr>
          <w:rFonts w:asciiTheme="minorHAnsi" w:hAnsiTheme="minorHAnsi" w:cstheme="minorHAnsi"/>
        </w:rPr>
        <w:t>,</w:t>
      </w:r>
      <w:r w:rsidR="000E13D0">
        <w:rPr>
          <w:rFonts w:asciiTheme="minorHAnsi" w:hAnsiTheme="minorHAnsi" w:cstheme="minorHAnsi"/>
        </w:rPr>
        <w:t xml:space="preserve"> whether it extends an existing partnership or develops a new partnership with a comprehensive cancer control coalition.</w:t>
      </w:r>
      <w:r w:rsidR="002F1646">
        <w:rPr>
          <w:rFonts w:asciiTheme="minorHAnsi" w:hAnsiTheme="minorHAnsi" w:cstheme="minorHAnsi"/>
        </w:rPr>
        <w:t xml:space="preserve"> </w:t>
      </w:r>
      <w:r w:rsidR="00891DCB">
        <w:rPr>
          <w:rFonts w:asciiTheme="minorHAnsi" w:hAnsiTheme="minorHAnsi" w:cstheme="minorHAnsi"/>
        </w:rPr>
        <w:t>The p</w:t>
      </w:r>
      <w:r w:rsidR="002F1646">
        <w:rPr>
          <w:rFonts w:asciiTheme="minorHAnsi" w:hAnsiTheme="minorHAnsi" w:cstheme="minorHAnsi"/>
        </w:rPr>
        <w:t>roject must relate to a specific goal in the comprehensive cancer control plan.</w:t>
      </w:r>
    </w:p>
    <w:p w14:paraId="0847406E" w14:textId="297BA5E9" w:rsidR="00B86B49" w:rsidRPr="00DE5678" w:rsidRDefault="00DC39AC" w:rsidP="00F53944">
      <w:pPr>
        <w:pStyle w:val="ListParagraph"/>
        <w:numPr>
          <w:ilvl w:val="0"/>
          <w:numId w:val="3"/>
        </w:numPr>
        <w:spacing w:after="160"/>
        <w:ind w:left="1080"/>
        <w:rPr>
          <w:rFonts w:asciiTheme="minorHAnsi" w:hAnsiTheme="minorHAnsi" w:cstheme="minorHAnsi"/>
        </w:rPr>
      </w:pPr>
      <w:r>
        <w:rPr>
          <w:rFonts w:asciiTheme="minorHAnsi" w:hAnsiTheme="minorHAnsi" w:cstheme="minorHAnsi"/>
        </w:rPr>
        <w:t>A</w:t>
      </w:r>
      <w:r w:rsidR="00B86B49" w:rsidRPr="00DE5678">
        <w:rPr>
          <w:rFonts w:asciiTheme="minorHAnsi" w:hAnsiTheme="minorHAnsi" w:cstheme="minorHAnsi"/>
        </w:rPr>
        <w:t xml:space="preserve"> description of the involved </w:t>
      </w:r>
      <w:r w:rsidR="0015408E">
        <w:t xml:space="preserve">state, tribe, </w:t>
      </w:r>
      <w:r w:rsidR="000E13D0">
        <w:t>territory,</w:t>
      </w:r>
      <w:r w:rsidR="0015408E">
        <w:t xml:space="preserve"> </w:t>
      </w:r>
      <w:r w:rsidR="009F6D0A">
        <w:t>or</w:t>
      </w:r>
      <w:r w:rsidR="0015408E">
        <w:t xml:space="preserve"> Pacific Island Jurisdiction</w:t>
      </w:r>
      <w:r w:rsidR="0015408E">
        <w:rPr>
          <w:rFonts w:asciiTheme="minorHAnsi" w:hAnsiTheme="minorHAnsi" w:cstheme="minorHAnsi"/>
        </w:rPr>
        <w:t xml:space="preserve">-level </w:t>
      </w:r>
      <w:r w:rsidR="00171557">
        <w:rPr>
          <w:rFonts w:asciiTheme="minorHAnsi" w:hAnsiTheme="minorHAnsi" w:cstheme="minorHAnsi"/>
        </w:rPr>
        <w:t>comprehensive cancer control coalition</w:t>
      </w:r>
      <w:r w:rsidR="002F1646">
        <w:rPr>
          <w:rFonts w:asciiTheme="minorHAnsi" w:hAnsiTheme="minorHAnsi" w:cstheme="minorHAnsi"/>
        </w:rPr>
        <w:t xml:space="preserve"> and how the </w:t>
      </w:r>
      <w:r w:rsidR="00891DCB">
        <w:rPr>
          <w:rFonts w:asciiTheme="minorHAnsi" w:hAnsiTheme="minorHAnsi" w:cstheme="minorHAnsi"/>
        </w:rPr>
        <w:t>c</w:t>
      </w:r>
      <w:r w:rsidR="002F1646">
        <w:rPr>
          <w:rFonts w:asciiTheme="minorHAnsi" w:hAnsiTheme="minorHAnsi" w:cstheme="minorHAnsi"/>
        </w:rPr>
        <w:t xml:space="preserve">ancer </w:t>
      </w:r>
      <w:r w:rsidR="00891DCB">
        <w:rPr>
          <w:rFonts w:asciiTheme="minorHAnsi" w:hAnsiTheme="minorHAnsi" w:cstheme="minorHAnsi"/>
        </w:rPr>
        <w:t>c</w:t>
      </w:r>
      <w:r w:rsidR="002F1646">
        <w:rPr>
          <w:rFonts w:asciiTheme="minorHAnsi" w:hAnsiTheme="minorHAnsi" w:cstheme="minorHAnsi"/>
        </w:rPr>
        <w:t>enter is involved/will become involved in the coalition</w:t>
      </w:r>
      <w:r w:rsidR="00171557">
        <w:rPr>
          <w:rFonts w:asciiTheme="minorHAnsi" w:hAnsiTheme="minorHAnsi" w:cstheme="minorHAnsi"/>
        </w:rPr>
        <w:t>.</w:t>
      </w:r>
    </w:p>
    <w:p w14:paraId="5126559E" w14:textId="745E8700" w:rsidR="009D4A7D" w:rsidRPr="00DE5678" w:rsidRDefault="00DC39AC" w:rsidP="00F53944">
      <w:pPr>
        <w:pStyle w:val="ListParagraph"/>
        <w:numPr>
          <w:ilvl w:val="0"/>
          <w:numId w:val="3"/>
        </w:numPr>
        <w:spacing w:after="160"/>
        <w:ind w:left="1080"/>
        <w:rPr>
          <w:rFonts w:asciiTheme="minorHAnsi" w:hAnsiTheme="minorHAnsi" w:cstheme="minorHAnsi"/>
        </w:rPr>
      </w:pPr>
      <w:r>
        <w:rPr>
          <w:rFonts w:asciiTheme="minorHAnsi" w:hAnsiTheme="minorHAnsi" w:cstheme="minorHAnsi"/>
        </w:rPr>
        <w:t>An explanation of</w:t>
      </w:r>
      <w:r w:rsidR="00C3135D">
        <w:rPr>
          <w:rFonts w:asciiTheme="minorHAnsi" w:hAnsiTheme="minorHAnsi" w:cstheme="minorHAnsi"/>
        </w:rPr>
        <w:t xml:space="preserve"> the process to engage </w:t>
      </w:r>
      <w:r w:rsidR="00152778" w:rsidRPr="00DE5678">
        <w:rPr>
          <w:rFonts w:asciiTheme="minorHAnsi" w:hAnsiTheme="minorHAnsi" w:cstheme="minorHAnsi"/>
        </w:rPr>
        <w:t xml:space="preserve">researchers and </w:t>
      </w:r>
      <w:r w:rsidR="00E143E6">
        <w:rPr>
          <w:rFonts w:asciiTheme="minorHAnsi" w:hAnsiTheme="minorHAnsi" w:cstheme="minorHAnsi"/>
        </w:rPr>
        <w:t xml:space="preserve">comprehensive cancer control coalition </w:t>
      </w:r>
      <w:r w:rsidR="00152778" w:rsidRPr="00DE5678">
        <w:rPr>
          <w:rFonts w:asciiTheme="minorHAnsi" w:hAnsiTheme="minorHAnsi" w:cstheme="minorHAnsi"/>
        </w:rPr>
        <w:t xml:space="preserve">stakeholders </w:t>
      </w:r>
      <w:r w:rsidR="00DE002A">
        <w:rPr>
          <w:rFonts w:asciiTheme="minorHAnsi" w:hAnsiTheme="minorHAnsi" w:cstheme="minorHAnsi"/>
        </w:rPr>
        <w:t xml:space="preserve">around a common understanding of </w:t>
      </w:r>
      <w:r w:rsidR="00152778" w:rsidRPr="00DE5678">
        <w:rPr>
          <w:rFonts w:asciiTheme="minorHAnsi" w:hAnsiTheme="minorHAnsi" w:cstheme="minorHAnsi"/>
        </w:rPr>
        <w:t xml:space="preserve">the shared goals of the project, COE and scientific terminology and methodologies, </w:t>
      </w:r>
      <w:r w:rsidR="00097D20" w:rsidRPr="00DE5678">
        <w:rPr>
          <w:rFonts w:asciiTheme="minorHAnsi" w:hAnsiTheme="minorHAnsi" w:cstheme="minorHAnsi"/>
        </w:rPr>
        <w:t xml:space="preserve">how to translate research </w:t>
      </w:r>
      <w:r w:rsidR="00E2137E" w:rsidRPr="00DE5678">
        <w:rPr>
          <w:rFonts w:asciiTheme="minorHAnsi" w:hAnsiTheme="minorHAnsi" w:cstheme="minorHAnsi"/>
        </w:rPr>
        <w:t>in</w:t>
      </w:r>
      <w:r w:rsidR="00097D20" w:rsidRPr="00DE5678">
        <w:rPr>
          <w:rFonts w:asciiTheme="minorHAnsi" w:hAnsiTheme="minorHAnsi" w:cstheme="minorHAnsi"/>
        </w:rPr>
        <w:t>to practice, and/or</w:t>
      </w:r>
      <w:r w:rsidR="00152778" w:rsidRPr="00DE5678">
        <w:rPr>
          <w:rFonts w:asciiTheme="minorHAnsi" w:hAnsiTheme="minorHAnsi" w:cstheme="minorHAnsi"/>
        </w:rPr>
        <w:t xml:space="preserve"> one another’s perspectives on the cancer research priorit</w:t>
      </w:r>
      <w:r w:rsidR="003B6F2C" w:rsidRPr="00DE5678">
        <w:rPr>
          <w:rFonts w:asciiTheme="minorHAnsi" w:hAnsiTheme="minorHAnsi" w:cstheme="minorHAnsi"/>
        </w:rPr>
        <w:t>ies</w:t>
      </w:r>
      <w:r w:rsidR="00152778" w:rsidRPr="00DE5678">
        <w:rPr>
          <w:rFonts w:asciiTheme="minorHAnsi" w:hAnsiTheme="minorHAnsi" w:cstheme="minorHAnsi"/>
        </w:rPr>
        <w:t xml:space="preserve"> to be addressed.</w:t>
      </w:r>
      <w:r w:rsidR="009D4A7D" w:rsidRPr="00DE5678">
        <w:rPr>
          <w:rFonts w:asciiTheme="minorHAnsi" w:hAnsiTheme="minorHAnsi" w:cstheme="minorHAnsi"/>
        </w:rPr>
        <w:t xml:space="preserve"> </w:t>
      </w:r>
    </w:p>
    <w:p w14:paraId="11048EE8" w14:textId="696E1384" w:rsidR="00B86B49" w:rsidRPr="00DE5678" w:rsidRDefault="00DC39AC" w:rsidP="00F53944">
      <w:pPr>
        <w:pStyle w:val="ListParagraph"/>
        <w:numPr>
          <w:ilvl w:val="0"/>
          <w:numId w:val="3"/>
        </w:numPr>
        <w:spacing w:after="160"/>
        <w:ind w:left="1080"/>
        <w:rPr>
          <w:rFonts w:asciiTheme="minorHAnsi" w:hAnsiTheme="minorHAnsi" w:cstheme="minorHAnsi"/>
        </w:rPr>
      </w:pPr>
      <w:r>
        <w:rPr>
          <w:rFonts w:asciiTheme="minorHAnsi" w:hAnsiTheme="minorHAnsi" w:cstheme="minorHAnsi"/>
        </w:rPr>
        <w:t>An o</w:t>
      </w:r>
      <w:r w:rsidR="00D23CD8" w:rsidRPr="00DE5678">
        <w:rPr>
          <w:rFonts w:asciiTheme="minorHAnsi" w:hAnsiTheme="minorHAnsi" w:cstheme="minorHAnsi"/>
        </w:rPr>
        <w:t xml:space="preserve">utline a work plan that </w:t>
      </w:r>
      <w:r w:rsidR="00606EE8" w:rsidRPr="00DE5678">
        <w:rPr>
          <w:rFonts w:asciiTheme="minorHAnsi" w:hAnsiTheme="minorHAnsi" w:cstheme="minorHAnsi"/>
        </w:rPr>
        <w:t>provides a</w:t>
      </w:r>
      <w:r w:rsidR="00D23CD8" w:rsidRPr="00DE5678">
        <w:rPr>
          <w:rFonts w:asciiTheme="minorHAnsi" w:hAnsiTheme="minorHAnsi" w:cstheme="minorHAnsi"/>
        </w:rPr>
        <w:t xml:space="preserve"> timeline</w:t>
      </w:r>
      <w:r w:rsidR="00112A30" w:rsidRPr="00DE5678">
        <w:rPr>
          <w:rFonts w:asciiTheme="minorHAnsi" w:hAnsiTheme="minorHAnsi" w:cstheme="minorHAnsi"/>
        </w:rPr>
        <w:t xml:space="preserve"> and milestones</w:t>
      </w:r>
      <w:r w:rsidR="00D23CD8" w:rsidRPr="00DE5678">
        <w:rPr>
          <w:rFonts w:asciiTheme="minorHAnsi" w:hAnsiTheme="minorHAnsi" w:cstheme="minorHAnsi"/>
        </w:rPr>
        <w:t xml:space="preserve"> for </w:t>
      </w:r>
      <w:r w:rsidR="004516B4" w:rsidRPr="00DE5678">
        <w:rPr>
          <w:rFonts w:asciiTheme="minorHAnsi" w:hAnsiTheme="minorHAnsi" w:cstheme="minorHAnsi"/>
        </w:rPr>
        <w:t xml:space="preserve">the </w:t>
      </w:r>
      <w:r w:rsidR="00097D20" w:rsidRPr="00DE5678">
        <w:rPr>
          <w:rFonts w:asciiTheme="minorHAnsi" w:hAnsiTheme="minorHAnsi" w:cstheme="minorHAnsi"/>
        </w:rPr>
        <w:t xml:space="preserve">proposed </w:t>
      </w:r>
      <w:r w:rsidR="005816BF">
        <w:rPr>
          <w:rFonts w:asciiTheme="minorHAnsi" w:hAnsiTheme="minorHAnsi" w:cstheme="minorHAnsi"/>
        </w:rPr>
        <w:t xml:space="preserve">1-year </w:t>
      </w:r>
      <w:r w:rsidR="00112A30" w:rsidRPr="00DE5678">
        <w:rPr>
          <w:rFonts w:asciiTheme="minorHAnsi" w:hAnsiTheme="minorHAnsi" w:cstheme="minorHAnsi"/>
        </w:rPr>
        <w:t xml:space="preserve">supplement </w:t>
      </w:r>
      <w:r w:rsidR="00382138" w:rsidRPr="00DE5678">
        <w:rPr>
          <w:rFonts w:asciiTheme="minorHAnsi" w:hAnsiTheme="minorHAnsi" w:cstheme="minorHAnsi"/>
        </w:rPr>
        <w:t>activit</w:t>
      </w:r>
      <w:r w:rsidR="00152778" w:rsidRPr="00DE5678">
        <w:rPr>
          <w:rFonts w:asciiTheme="minorHAnsi" w:hAnsiTheme="minorHAnsi" w:cstheme="minorHAnsi"/>
        </w:rPr>
        <w:t>i</w:t>
      </w:r>
      <w:r w:rsidR="00382138" w:rsidRPr="00DE5678">
        <w:rPr>
          <w:rFonts w:asciiTheme="minorHAnsi" w:hAnsiTheme="minorHAnsi" w:cstheme="minorHAnsi"/>
        </w:rPr>
        <w:t>es</w:t>
      </w:r>
      <w:r w:rsidR="004516B4" w:rsidRPr="00DE5678">
        <w:rPr>
          <w:rFonts w:asciiTheme="minorHAnsi" w:hAnsiTheme="minorHAnsi" w:cstheme="minorHAnsi"/>
        </w:rPr>
        <w:t>.</w:t>
      </w:r>
    </w:p>
    <w:p w14:paraId="7AFA6BB4" w14:textId="3EEFAD5C" w:rsidR="00B86B49" w:rsidRPr="00DE5678" w:rsidRDefault="00DC39AC" w:rsidP="00F53944">
      <w:pPr>
        <w:pStyle w:val="ListParagraph"/>
        <w:numPr>
          <w:ilvl w:val="0"/>
          <w:numId w:val="1"/>
        </w:numPr>
        <w:autoSpaceDE w:val="0"/>
        <w:autoSpaceDN w:val="0"/>
        <w:ind w:left="1080"/>
        <w:rPr>
          <w:rFonts w:asciiTheme="minorHAnsi" w:hAnsiTheme="minorHAnsi" w:cstheme="minorHAnsi"/>
        </w:rPr>
      </w:pPr>
      <w:r>
        <w:rPr>
          <w:rFonts w:asciiTheme="minorHAnsi" w:hAnsiTheme="minorHAnsi" w:cstheme="minorHAnsi"/>
        </w:rPr>
        <w:t>A process of a</w:t>
      </w:r>
      <w:r w:rsidR="00152778" w:rsidRPr="00DE5678">
        <w:rPr>
          <w:rFonts w:asciiTheme="minorHAnsi" w:hAnsiTheme="minorHAnsi" w:cstheme="minorHAnsi"/>
        </w:rPr>
        <w:t xml:space="preserve"> systematic</w:t>
      </w:r>
      <w:r w:rsidR="00D23CD8" w:rsidRPr="00DE5678">
        <w:rPr>
          <w:rFonts w:asciiTheme="minorHAnsi" w:hAnsiTheme="minorHAnsi" w:cstheme="minorHAnsi"/>
        </w:rPr>
        <w:t xml:space="preserve"> evaluation</w:t>
      </w:r>
      <w:r w:rsidR="00152778" w:rsidRPr="00DE5678">
        <w:rPr>
          <w:rFonts w:asciiTheme="minorHAnsi" w:hAnsiTheme="minorHAnsi" w:cstheme="minorHAnsi"/>
        </w:rPr>
        <w:t xml:space="preserve"> </w:t>
      </w:r>
      <w:r w:rsidR="00112A30" w:rsidRPr="00DE5678">
        <w:rPr>
          <w:rFonts w:asciiTheme="minorHAnsi" w:hAnsiTheme="minorHAnsi" w:cstheme="minorHAnsi"/>
        </w:rPr>
        <w:t>of</w:t>
      </w:r>
      <w:r w:rsidR="00D23CD8" w:rsidRPr="00DE5678">
        <w:rPr>
          <w:rFonts w:asciiTheme="minorHAnsi" w:hAnsiTheme="minorHAnsi" w:cstheme="minorHAnsi"/>
        </w:rPr>
        <w:t xml:space="preserve"> the </w:t>
      </w:r>
      <w:r w:rsidR="00382138" w:rsidRPr="00DE5678">
        <w:rPr>
          <w:rFonts w:asciiTheme="minorHAnsi" w:hAnsiTheme="minorHAnsi" w:cstheme="minorHAnsi"/>
        </w:rPr>
        <w:t xml:space="preserve">proposed </w:t>
      </w:r>
      <w:r w:rsidR="00977717" w:rsidRPr="00DE5678">
        <w:rPr>
          <w:rFonts w:asciiTheme="minorHAnsi" w:hAnsiTheme="minorHAnsi" w:cstheme="minorHAnsi"/>
        </w:rPr>
        <w:t xml:space="preserve">supplement </w:t>
      </w:r>
      <w:r w:rsidR="00382138" w:rsidRPr="00DE5678">
        <w:rPr>
          <w:rFonts w:asciiTheme="minorHAnsi" w:hAnsiTheme="minorHAnsi" w:cstheme="minorHAnsi"/>
        </w:rPr>
        <w:t>activities</w:t>
      </w:r>
      <w:r w:rsidR="00112A30" w:rsidRPr="00DE5678">
        <w:rPr>
          <w:rFonts w:asciiTheme="minorHAnsi" w:hAnsiTheme="minorHAnsi" w:cstheme="minorHAnsi"/>
        </w:rPr>
        <w:t>.</w:t>
      </w:r>
      <w:r w:rsidR="00B86B49" w:rsidRPr="00DE5678">
        <w:rPr>
          <w:rFonts w:asciiTheme="minorHAnsi" w:hAnsiTheme="minorHAnsi" w:cstheme="minorHAnsi"/>
        </w:rPr>
        <w:t xml:space="preserve"> </w:t>
      </w:r>
    </w:p>
    <w:p w14:paraId="70DB65B4" w14:textId="40836284" w:rsidR="00C36979" w:rsidRPr="00CF2A8B" w:rsidRDefault="00DC39AC" w:rsidP="00F53944">
      <w:pPr>
        <w:pStyle w:val="ListParagraph"/>
        <w:numPr>
          <w:ilvl w:val="0"/>
          <w:numId w:val="1"/>
        </w:numPr>
        <w:autoSpaceDE w:val="0"/>
        <w:autoSpaceDN w:val="0"/>
        <w:ind w:left="1080"/>
        <w:rPr>
          <w:rFonts w:asciiTheme="minorHAnsi" w:hAnsiTheme="minorHAnsi" w:cstheme="minorHAnsi"/>
          <w:b/>
        </w:rPr>
      </w:pPr>
      <w:r>
        <w:rPr>
          <w:rFonts w:asciiTheme="minorHAnsi" w:hAnsiTheme="minorHAnsi" w:cstheme="minorHAnsi"/>
        </w:rPr>
        <w:t>A description of</w:t>
      </w:r>
      <w:r w:rsidR="005816BF" w:rsidRPr="006B6491">
        <w:rPr>
          <w:rFonts w:asciiTheme="minorHAnsi" w:hAnsiTheme="minorHAnsi" w:cstheme="minorHAnsi"/>
        </w:rPr>
        <w:t xml:space="preserve"> </w:t>
      </w:r>
      <w:r w:rsidR="00B86B49" w:rsidRPr="006B6491">
        <w:rPr>
          <w:rFonts w:asciiTheme="minorHAnsi" w:hAnsiTheme="minorHAnsi" w:cstheme="minorHAnsi"/>
        </w:rPr>
        <w:t xml:space="preserve">preliminary plans for </w:t>
      </w:r>
      <w:r w:rsidR="00112A30" w:rsidRPr="006B6491">
        <w:rPr>
          <w:rFonts w:asciiTheme="minorHAnsi" w:hAnsiTheme="minorHAnsi" w:cstheme="minorHAnsi"/>
        </w:rPr>
        <w:t>continuing to grow</w:t>
      </w:r>
      <w:r w:rsidR="00977717" w:rsidRPr="006B6491">
        <w:rPr>
          <w:rFonts w:asciiTheme="minorHAnsi" w:hAnsiTheme="minorHAnsi" w:cstheme="minorHAnsi"/>
        </w:rPr>
        <w:t xml:space="preserve"> and develop</w:t>
      </w:r>
      <w:r w:rsidR="00112A30" w:rsidRPr="006B6491">
        <w:rPr>
          <w:rFonts w:asciiTheme="minorHAnsi" w:hAnsiTheme="minorHAnsi" w:cstheme="minorHAnsi"/>
        </w:rPr>
        <w:t xml:space="preserve"> the </w:t>
      </w:r>
      <w:r w:rsidR="001701FA">
        <w:rPr>
          <w:rFonts w:asciiTheme="minorHAnsi" w:hAnsiTheme="minorHAnsi" w:cstheme="minorHAnsi"/>
        </w:rPr>
        <w:t xml:space="preserve">partnerships with </w:t>
      </w:r>
      <w:r w:rsidR="0015408E">
        <w:t xml:space="preserve">state, tribe, </w:t>
      </w:r>
      <w:r w:rsidR="000E13D0">
        <w:t>territory,</w:t>
      </w:r>
      <w:r w:rsidR="0015408E">
        <w:t xml:space="preserve"> </w:t>
      </w:r>
      <w:r w:rsidR="009F6D0A">
        <w:t>or</w:t>
      </w:r>
      <w:r w:rsidR="0015408E">
        <w:t xml:space="preserve"> Pacific Island Jurisdiction</w:t>
      </w:r>
      <w:r w:rsidR="0015408E">
        <w:rPr>
          <w:rFonts w:asciiTheme="minorHAnsi" w:hAnsiTheme="minorHAnsi" w:cstheme="minorHAnsi"/>
        </w:rPr>
        <w:t xml:space="preserve">-level </w:t>
      </w:r>
      <w:r w:rsidR="001701FA">
        <w:rPr>
          <w:rFonts w:asciiTheme="minorHAnsi" w:hAnsiTheme="minorHAnsi" w:cstheme="minorHAnsi"/>
        </w:rPr>
        <w:t>coalitions</w:t>
      </w:r>
      <w:r w:rsidR="00B86B49" w:rsidRPr="006B6491">
        <w:rPr>
          <w:rFonts w:asciiTheme="minorHAnsi" w:hAnsiTheme="minorHAnsi" w:cstheme="minorHAnsi"/>
        </w:rPr>
        <w:t xml:space="preserve"> </w:t>
      </w:r>
      <w:r w:rsidR="002F1646">
        <w:rPr>
          <w:rFonts w:asciiTheme="minorHAnsi" w:hAnsiTheme="minorHAnsi" w:cstheme="minorHAnsi"/>
        </w:rPr>
        <w:t xml:space="preserve">and remain an active member in the coalition </w:t>
      </w:r>
      <w:r w:rsidR="00B86B49" w:rsidRPr="006B6491">
        <w:rPr>
          <w:rFonts w:asciiTheme="minorHAnsi" w:hAnsiTheme="minorHAnsi" w:cstheme="minorHAnsi"/>
        </w:rPr>
        <w:t xml:space="preserve">beyond the </w:t>
      </w:r>
      <w:r w:rsidR="005816BF">
        <w:rPr>
          <w:rFonts w:asciiTheme="minorHAnsi" w:hAnsiTheme="minorHAnsi" w:cstheme="minorHAnsi"/>
        </w:rPr>
        <w:t xml:space="preserve">supplement </w:t>
      </w:r>
      <w:r w:rsidR="00B86B49" w:rsidRPr="006B6491">
        <w:rPr>
          <w:rFonts w:asciiTheme="minorHAnsi" w:hAnsiTheme="minorHAnsi" w:cstheme="minorHAnsi"/>
        </w:rPr>
        <w:t>funding period.</w:t>
      </w:r>
    </w:p>
    <w:p w14:paraId="38D10563" w14:textId="65619F71" w:rsidR="00D23CD8" w:rsidRPr="00B87962" w:rsidRDefault="00DC39AC" w:rsidP="00F53944">
      <w:pPr>
        <w:numPr>
          <w:ilvl w:val="0"/>
          <w:numId w:val="1"/>
        </w:numPr>
        <w:autoSpaceDE w:val="0"/>
        <w:autoSpaceDN w:val="0"/>
        <w:ind w:left="1080"/>
        <w:rPr>
          <w:rFonts w:asciiTheme="minorHAnsi" w:hAnsiTheme="minorHAnsi" w:cstheme="minorHAnsi"/>
          <w:b/>
        </w:rPr>
      </w:pPr>
      <w:r>
        <w:rPr>
          <w:rFonts w:asciiTheme="minorHAnsi" w:hAnsiTheme="minorHAnsi" w:cstheme="minorHAnsi"/>
        </w:rPr>
        <w:lastRenderedPageBreak/>
        <w:t>A description of</w:t>
      </w:r>
      <w:r w:rsidR="00C36979" w:rsidRPr="00C36979">
        <w:rPr>
          <w:rFonts w:asciiTheme="minorHAnsi" w:hAnsiTheme="minorHAnsi" w:cstheme="minorHAnsi"/>
        </w:rPr>
        <w:t xml:space="preserve"> the qualifications for the identified lead(s) of the </w:t>
      </w:r>
      <w:r w:rsidR="00C36979">
        <w:rPr>
          <w:rFonts w:asciiTheme="minorHAnsi" w:hAnsiTheme="minorHAnsi" w:cstheme="minorHAnsi"/>
        </w:rPr>
        <w:t>supplement</w:t>
      </w:r>
      <w:r w:rsidR="00C36979" w:rsidRPr="00C36979">
        <w:rPr>
          <w:rFonts w:asciiTheme="minorHAnsi" w:hAnsiTheme="minorHAnsi" w:cstheme="minorHAnsi"/>
        </w:rPr>
        <w:t xml:space="preserve">. </w:t>
      </w:r>
      <w:r w:rsidR="00B87962" w:rsidRPr="00F53944">
        <w:rPr>
          <w:rFonts w:asciiTheme="minorHAnsi" w:hAnsiTheme="minorHAnsi" w:cstheme="minorHAnsi"/>
        </w:rPr>
        <w:t>Do note that separate SF424 forms will be needed for biosketches</w:t>
      </w:r>
      <w:r w:rsidR="00B87962">
        <w:rPr>
          <w:rFonts w:asciiTheme="minorHAnsi" w:hAnsiTheme="minorHAnsi" w:cstheme="minorHAnsi"/>
        </w:rPr>
        <w:t>.</w:t>
      </w:r>
    </w:p>
    <w:p w14:paraId="068CAF49" w14:textId="1A5A7F28" w:rsidR="003D6DF9" w:rsidRDefault="00DC39AC" w:rsidP="00F53944">
      <w:pPr>
        <w:numPr>
          <w:ilvl w:val="0"/>
          <w:numId w:val="1"/>
        </w:numPr>
        <w:autoSpaceDE w:val="0"/>
        <w:autoSpaceDN w:val="0"/>
        <w:ind w:left="1080"/>
        <w:rPr>
          <w:rFonts w:asciiTheme="minorHAnsi" w:hAnsiTheme="minorHAnsi" w:cstheme="minorHAnsi"/>
        </w:rPr>
      </w:pPr>
      <w:r>
        <w:rPr>
          <w:rFonts w:asciiTheme="minorHAnsi" w:hAnsiTheme="minorHAnsi" w:cstheme="minorHAnsi"/>
        </w:rPr>
        <w:t xml:space="preserve">A </w:t>
      </w:r>
      <w:r w:rsidR="00B84A66">
        <w:rPr>
          <w:rFonts w:asciiTheme="minorHAnsi" w:hAnsiTheme="minorHAnsi" w:cstheme="minorHAnsi"/>
        </w:rPr>
        <w:t xml:space="preserve">letter of </w:t>
      </w:r>
      <w:r w:rsidR="007D679A">
        <w:rPr>
          <w:rFonts w:asciiTheme="minorHAnsi" w:hAnsiTheme="minorHAnsi" w:cstheme="minorHAnsi"/>
        </w:rPr>
        <w:t>s</w:t>
      </w:r>
      <w:r w:rsidR="007D679A" w:rsidRPr="00DE5678">
        <w:rPr>
          <w:rFonts w:asciiTheme="minorHAnsi" w:hAnsiTheme="minorHAnsi" w:cstheme="minorHAnsi"/>
        </w:rPr>
        <w:t xml:space="preserve">upport </w:t>
      </w:r>
      <w:r w:rsidR="007D679A">
        <w:rPr>
          <w:rFonts w:asciiTheme="minorHAnsi" w:hAnsiTheme="minorHAnsi" w:cstheme="minorHAnsi"/>
        </w:rPr>
        <w:t>for</w:t>
      </w:r>
      <w:r w:rsidR="00B84A66">
        <w:rPr>
          <w:rFonts w:asciiTheme="minorHAnsi" w:hAnsiTheme="minorHAnsi" w:cstheme="minorHAnsi"/>
        </w:rPr>
        <w:t xml:space="preserve"> </w:t>
      </w:r>
      <w:r w:rsidR="003D6DF9" w:rsidRPr="00DE5678">
        <w:rPr>
          <w:rFonts w:asciiTheme="minorHAnsi" w:hAnsiTheme="minorHAnsi" w:cstheme="minorHAnsi"/>
        </w:rPr>
        <w:t xml:space="preserve">the travel of </w:t>
      </w:r>
      <w:r w:rsidR="00C7459B">
        <w:rPr>
          <w:rFonts w:asciiTheme="minorHAnsi" w:hAnsiTheme="minorHAnsi" w:cstheme="minorHAnsi"/>
        </w:rPr>
        <w:t>one</w:t>
      </w:r>
      <w:r w:rsidR="003D6DF9" w:rsidRPr="00DE5678">
        <w:rPr>
          <w:rFonts w:asciiTheme="minorHAnsi" w:hAnsiTheme="minorHAnsi" w:cstheme="minorHAnsi"/>
        </w:rPr>
        <w:t xml:space="preserve"> project team member</w:t>
      </w:r>
      <w:r w:rsidR="00C7459B">
        <w:rPr>
          <w:rFonts w:asciiTheme="minorHAnsi" w:hAnsiTheme="minorHAnsi" w:cstheme="minorHAnsi"/>
        </w:rPr>
        <w:t xml:space="preserve"> and one coalition member</w:t>
      </w:r>
      <w:r w:rsidR="003D6DF9" w:rsidRPr="00DE5678">
        <w:rPr>
          <w:rFonts w:asciiTheme="minorHAnsi" w:hAnsiTheme="minorHAnsi" w:cstheme="minorHAnsi"/>
        </w:rPr>
        <w:t xml:space="preserve"> to attend the annual Cancer Center Community Impact Forum (CCCIF) </w:t>
      </w:r>
      <w:r w:rsidR="003D6DF9" w:rsidRPr="006B6491">
        <w:rPr>
          <w:rFonts w:asciiTheme="minorHAnsi" w:hAnsiTheme="minorHAnsi" w:cstheme="minorHAnsi"/>
        </w:rPr>
        <w:t>meeting</w:t>
      </w:r>
      <w:r w:rsidR="00C7459B">
        <w:rPr>
          <w:rFonts w:asciiTheme="minorHAnsi" w:hAnsiTheme="minorHAnsi" w:cstheme="minorHAnsi"/>
        </w:rPr>
        <w:t xml:space="preserve"> projected for Spring 202</w:t>
      </w:r>
      <w:r w:rsidR="00D06886">
        <w:rPr>
          <w:rFonts w:asciiTheme="minorHAnsi" w:hAnsiTheme="minorHAnsi" w:cstheme="minorHAnsi"/>
        </w:rPr>
        <w:t>2</w:t>
      </w:r>
      <w:r w:rsidR="003D6DF9" w:rsidRPr="006B6491">
        <w:rPr>
          <w:rFonts w:asciiTheme="minorHAnsi" w:hAnsiTheme="minorHAnsi" w:cstheme="minorHAnsi"/>
        </w:rPr>
        <w:t>.</w:t>
      </w:r>
      <w:r w:rsidR="001701FA">
        <w:rPr>
          <w:rFonts w:asciiTheme="minorHAnsi" w:hAnsiTheme="minorHAnsi" w:cstheme="minorHAnsi"/>
        </w:rPr>
        <w:t xml:space="preserve"> </w:t>
      </w:r>
    </w:p>
    <w:p w14:paraId="33536386" w14:textId="77777777" w:rsidR="00B87962" w:rsidRDefault="00B87962" w:rsidP="00F53944">
      <w:pPr>
        <w:autoSpaceDE w:val="0"/>
        <w:autoSpaceDN w:val="0"/>
        <w:ind w:left="720"/>
        <w:rPr>
          <w:rFonts w:asciiTheme="minorHAnsi" w:hAnsiTheme="minorHAnsi" w:cstheme="minorHAnsi"/>
        </w:rPr>
      </w:pPr>
    </w:p>
    <w:p w14:paraId="3C180FED" w14:textId="135C991C" w:rsidR="00B87962" w:rsidRPr="00F53944" w:rsidRDefault="00B87962" w:rsidP="00F53944">
      <w:pPr>
        <w:pStyle w:val="HTMLPreformatted"/>
        <w:numPr>
          <w:ilvl w:val="0"/>
          <w:numId w:val="11"/>
        </w:numPr>
        <w:rPr>
          <w:rFonts w:asciiTheme="minorHAnsi" w:hAnsiTheme="minorHAnsi" w:cstheme="minorHAnsi"/>
        </w:rPr>
      </w:pPr>
      <w:r w:rsidRPr="00F53944">
        <w:rPr>
          <w:rFonts w:asciiTheme="minorHAnsi" w:hAnsiTheme="minorHAnsi" w:cstheme="minorHAnsi"/>
          <w:b/>
          <w:bCs/>
          <w:color w:val="auto"/>
          <w:sz w:val="22"/>
          <w:szCs w:val="22"/>
        </w:rPr>
        <w:t>Detailed budget and justification</w:t>
      </w:r>
      <w:r w:rsidRPr="00F53944">
        <w:rPr>
          <w:rFonts w:asciiTheme="minorHAnsi" w:hAnsiTheme="minorHAnsi" w:cstheme="minorHAnsi"/>
          <w:color w:val="auto"/>
          <w:sz w:val="22"/>
          <w:szCs w:val="22"/>
        </w:rPr>
        <w:t xml:space="preserve"> for the amount of funding and activities requested</w:t>
      </w:r>
      <w:bookmarkStart w:id="0" w:name="_Hlk63255970"/>
      <w:r w:rsidR="00EB5CE3">
        <w:rPr>
          <w:rFonts w:asciiTheme="minorHAnsi" w:hAnsiTheme="minorHAnsi" w:cstheme="minorHAnsi"/>
          <w:color w:val="auto"/>
          <w:sz w:val="22"/>
          <w:szCs w:val="22"/>
        </w:rPr>
        <w:t xml:space="preserve"> using SF424 forms.</w:t>
      </w:r>
      <w:bookmarkEnd w:id="0"/>
    </w:p>
    <w:p w14:paraId="4302D2CF" w14:textId="626A9459" w:rsidR="00DC39AC" w:rsidRDefault="00DC39AC" w:rsidP="00DC39AC">
      <w:pPr>
        <w:autoSpaceDE w:val="0"/>
        <w:autoSpaceDN w:val="0"/>
        <w:rPr>
          <w:rFonts w:asciiTheme="minorHAnsi" w:hAnsiTheme="minorHAnsi" w:cstheme="minorHAnsi"/>
        </w:rPr>
      </w:pPr>
    </w:p>
    <w:p w14:paraId="2DC9F79F" w14:textId="5163E727" w:rsidR="00B768FE" w:rsidRDefault="00B768FE" w:rsidP="00DC39AC">
      <w:pPr>
        <w:autoSpaceDE w:val="0"/>
        <w:autoSpaceDN w:val="0"/>
        <w:rPr>
          <w:rFonts w:asciiTheme="minorHAnsi" w:hAnsiTheme="minorHAnsi" w:cstheme="minorHAnsi"/>
        </w:rPr>
      </w:pPr>
      <w:r>
        <w:rPr>
          <w:rFonts w:asciiTheme="minorHAnsi" w:hAnsiTheme="minorHAnsi" w:cstheme="minorHAnsi"/>
        </w:rPr>
        <w:t>In addition, the application must include Project Summary/</w:t>
      </w:r>
      <w:r w:rsidR="007D679A">
        <w:rPr>
          <w:rFonts w:asciiTheme="minorHAnsi" w:hAnsiTheme="minorHAnsi" w:cstheme="minorHAnsi"/>
        </w:rPr>
        <w:t>Abstract</w:t>
      </w:r>
      <w:r>
        <w:rPr>
          <w:rFonts w:asciiTheme="minorHAnsi" w:hAnsiTheme="minorHAnsi" w:cstheme="minorHAnsi"/>
        </w:rPr>
        <w:t xml:space="preserve"> and Specific Aims as a part of a submission package. No appendix or attachments are allowed. </w:t>
      </w:r>
    </w:p>
    <w:p w14:paraId="438627A6" w14:textId="77777777" w:rsidR="00B768FE" w:rsidRDefault="00B768FE" w:rsidP="00DC39AC">
      <w:pPr>
        <w:autoSpaceDE w:val="0"/>
        <w:autoSpaceDN w:val="0"/>
        <w:rPr>
          <w:rFonts w:asciiTheme="minorHAnsi" w:hAnsiTheme="minorHAnsi" w:cstheme="minorHAnsi"/>
        </w:rPr>
      </w:pPr>
    </w:p>
    <w:p w14:paraId="2F464B7F" w14:textId="43866623" w:rsidR="001F4FF7" w:rsidRPr="007D679A" w:rsidRDefault="001F4FF7" w:rsidP="001F4FF7">
      <w:pPr>
        <w:rPr>
          <w:rFonts w:eastAsiaTheme="minorHAnsi"/>
        </w:rPr>
      </w:pPr>
      <w:r w:rsidRPr="007D679A">
        <w:rPr>
          <w:color w:val="000000"/>
        </w:rPr>
        <w:t>For</w:t>
      </w:r>
      <w:r w:rsidRPr="007D679A">
        <w:rPr>
          <w:rStyle w:val="apple-converted-space"/>
          <w:color w:val="000000"/>
        </w:rPr>
        <w:t> </w:t>
      </w:r>
      <w:r w:rsidRPr="007D679A">
        <w:rPr>
          <w:color w:val="000000"/>
        </w:rPr>
        <w:t>tracking</w:t>
      </w:r>
      <w:r w:rsidRPr="007D679A">
        <w:rPr>
          <w:rStyle w:val="apple-converted-space"/>
          <w:color w:val="000000"/>
        </w:rPr>
        <w:t> </w:t>
      </w:r>
      <w:r w:rsidRPr="007D679A">
        <w:rPr>
          <w:color w:val="000000"/>
        </w:rPr>
        <w:t>purposes, please notify Stacey Vandor</w:t>
      </w:r>
      <w:r w:rsidRPr="007D679A">
        <w:rPr>
          <w:rStyle w:val="apple-converted-space"/>
          <w:color w:val="000000"/>
        </w:rPr>
        <w:t> </w:t>
      </w:r>
      <w:r w:rsidRPr="007D679A">
        <w:rPr>
          <w:color w:val="000000"/>
        </w:rPr>
        <w:t>(Stacey.vandor@nih.gov) when you submit application (but please do not send the application itself).</w:t>
      </w:r>
    </w:p>
    <w:p w14:paraId="549BF853" w14:textId="77777777" w:rsidR="007D679A" w:rsidRDefault="007D679A" w:rsidP="003D6DF9">
      <w:pPr>
        <w:rPr>
          <w:rFonts w:asciiTheme="minorHAnsi" w:hAnsiTheme="minorHAnsi" w:cstheme="minorHAnsi"/>
        </w:rPr>
      </w:pPr>
    </w:p>
    <w:p w14:paraId="4FFE40C8" w14:textId="3CD864B3" w:rsidR="003D6DF9" w:rsidRPr="00F83F9E" w:rsidRDefault="003D6DF9" w:rsidP="003D6DF9">
      <w:pPr>
        <w:rPr>
          <w:rFonts w:cstheme="minorHAnsi"/>
        </w:rPr>
      </w:pPr>
      <w:r w:rsidRPr="00F83F9E">
        <w:rPr>
          <w:rFonts w:cstheme="minorHAnsi"/>
          <w:b/>
          <w:bCs/>
          <w:color w:val="000000"/>
        </w:rPr>
        <w:t>NCI Evaluation of Supplement Requests</w:t>
      </w:r>
    </w:p>
    <w:p w14:paraId="68081770" w14:textId="7696D1A5" w:rsidR="003D6DF9" w:rsidRPr="00F83F9E" w:rsidRDefault="003D6DF9" w:rsidP="003D6DF9">
      <w:pPr>
        <w:rPr>
          <w:rFonts w:cstheme="minorHAnsi"/>
        </w:rPr>
      </w:pPr>
      <w:r w:rsidRPr="00F83F9E">
        <w:rPr>
          <w:rFonts w:cstheme="minorHAnsi"/>
          <w:color w:val="000000"/>
        </w:rPr>
        <w:t xml:space="preserve">Administrative supplements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w:t>
      </w:r>
      <w:r w:rsidR="00C36979">
        <w:rPr>
          <w:rFonts w:cstheme="minorHAnsi"/>
          <w:color w:val="000000"/>
        </w:rPr>
        <w:t>5</w:t>
      </w:r>
      <w:r w:rsidRPr="00F83F9E">
        <w:rPr>
          <w:rFonts w:cstheme="minorHAnsi"/>
          <w:color w:val="000000"/>
        </w:rPr>
        <w:t>-page summary described above.</w:t>
      </w:r>
    </w:p>
    <w:p w14:paraId="37624502" w14:textId="77777777" w:rsidR="003D6DF9" w:rsidRPr="00DE5678" w:rsidRDefault="003D6DF9" w:rsidP="00E2137E">
      <w:pPr>
        <w:rPr>
          <w:rFonts w:asciiTheme="minorHAnsi" w:hAnsiTheme="minorHAnsi" w:cstheme="minorHAnsi"/>
          <w:b/>
        </w:rPr>
      </w:pPr>
    </w:p>
    <w:p w14:paraId="500CCB4C" w14:textId="77777777" w:rsidR="00D23CD8" w:rsidRPr="00DE5678" w:rsidRDefault="00D23CD8" w:rsidP="00E2137E">
      <w:pPr>
        <w:rPr>
          <w:rFonts w:asciiTheme="minorHAnsi" w:hAnsiTheme="minorHAnsi" w:cstheme="minorHAnsi"/>
          <w:b/>
        </w:rPr>
      </w:pPr>
      <w:r w:rsidRPr="00DE5678">
        <w:rPr>
          <w:rFonts w:asciiTheme="minorHAnsi" w:hAnsiTheme="minorHAnsi" w:cstheme="minorHAnsi"/>
          <w:b/>
        </w:rPr>
        <w:t>Reporting Requirements</w:t>
      </w:r>
    </w:p>
    <w:p w14:paraId="15E00A3D" w14:textId="5F4475D3" w:rsidR="00E441F5" w:rsidRDefault="00D23CD8" w:rsidP="00E2137E">
      <w:pPr>
        <w:rPr>
          <w:rFonts w:asciiTheme="minorHAnsi" w:hAnsiTheme="minorHAnsi" w:cstheme="minorHAnsi"/>
        </w:rPr>
      </w:pPr>
      <w:r w:rsidRPr="00DE5678">
        <w:rPr>
          <w:rFonts w:asciiTheme="minorHAnsi" w:hAnsiTheme="minorHAnsi" w:cstheme="minorHAnsi"/>
        </w:rPr>
        <w:t xml:space="preserve">As part of the progress report for the parent </w:t>
      </w:r>
      <w:r w:rsidR="005816BF">
        <w:rPr>
          <w:rFonts w:asciiTheme="minorHAnsi" w:hAnsiTheme="minorHAnsi" w:cstheme="minorHAnsi"/>
        </w:rPr>
        <w:t>CCSG</w:t>
      </w:r>
      <w:r w:rsidRPr="00DE5678">
        <w:rPr>
          <w:rFonts w:asciiTheme="minorHAnsi" w:hAnsiTheme="minorHAnsi" w:cstheme="minorHAnsi"/>
        </w:rPr>
        <w:t xml:space="preserve">, information must be included on what has been accomplished via the administrative supplement (program details such as </w:t>
      </w:r>
      <w:r w:rsidR="006C004A" w:rsidRPr="00DE5678">
        <w:rPr>
          <w:rFonts w:asciiTheme="minorHAnsi" w:hAnsiTheme="minorHAnsi" w:cstheme="minorHAnsi"/>
        </w:rPr>
        <w:t>trainings</w:t>
      </w:r>
      <w:r w:rsidR="00A62343" w:rsidRPr="00DE5678">
        <w:rPr>
          <w:rFonts w:asciiTheme="minorHAnsi" w:hAnsiTheme="minorHAnsi" w:cstheme="minorHAnsi"/>
        </w:rPr>
        <w:t>;</w:t>
      </w:r>
      <w:r w:rsidRPr="00DE5678">
        <w:rPr>
          <w:rFonts w:asciiTheme="minorHAnsi" w:hAnsiTheme="minorHAnsi" w:cstheme="minorHAnsi"/>
        </w:rPr>
        <w:t xml:space="preserve"> tactics implemented</w:t>
      </w:r>
      <w:r w:rsidR="00A62343" w:rsidRPr="00DE5678">
        <w:rPr>
          <w:rFonts w:asciiTheme="minorHAnsi" w:hAnsiTheme="minorHAnsi" w:cstheme="minorHAnsi"/>
        </w:rPr>
        <w:t>;</w:t>
      </w:r>
      <w:r w:rsidRPr="00DE5678">
        <w:rPr>
          <w:rFonts w:asciiTheme="minorHAnsi" w:hAnsiTheme="minorHAnsi" w:cstheme="minorHAnsi"/>
        </w:rPr>
        <w:t xml:space="preserve"> sustainability actions</w:t>
      </w:r>
      <w:r w:rsidR="00A62343" w:rsidRPr="00DE5678">
        <w:rPr>
          <w:rFonts w:asciiTheme="minorHAnsi" w:hAnsiTheme="minorHAnsi" w:cstheme="minorHAnsi"/>
        </w:rPr>
        <w:t>;</w:t>
      </w:r>
      <w:r w:rsidRPr="00DE5678">
        <w:rPr>
          <w:rFonts w:asciiTheme="minorHAnsi" w:hAnsiTheme="minorHAnsi" w:cstheme="minorHAnsi"/>
        </w:rPr>
        <w:t xml:space="preserve"> progress on timeline tasks</w:t>
      </w:r>
      <w:r w:rsidR="00A62343" w:rsidRPr="00DE5678">
        <w:rPr>
          <w:rFonts w:asciiTheme="minorHAnsi" w:hAnsiTheme="minorHAnsi" w:cstheme="minorHAnsi"/>
        </w:rPr>
        <w:t>; and</w:t>
      </w:r>
      <w:r w:rsidRPr="00DE5678">
        <w:rPr>
          <w:rFonts w:asciiTheme="minorHAnsi" w:hAnsiTheme="minorHAnsi" w:cstheme="minorHAnsi"/>
        </w:rPr>
        <w:t xml:space="preserve"> results from evaluation measures on reach, uptake, and other noted measures) as well as progress on the </w:t>
      </w:r>
      <w:r w:rsidR="00522BB0">
        <w:rPr>
          <w:rFonts w:asciiTheme="minorHAnsi" w:hAnsiTheme="minorHAnsi" w:cstheme="minorHAnsi"/>
        </w:rPr>
        <w:t>c</w:t>
      </w:r>
      <w:r w:rsidRPr="00DE5678">
        <w:rPr>
          <w:rFonts w:asciiTheme="minorHAnsi" w:hAnsiTheme="minorHAnsi" w:cstheme="minorHAnsi"/>
        </w:rPr>
        <w:t xml:space="preserve">ancer </w:t>
      </w:r>
      <w:r w:rsidR="00522BB0">
        <w:rPr>
          <w:rFonts w:asciiTheme="minorHAnsi" w:hAnsiTheme="minorHAnsi" w:cstheme="minorHAnsi"/>
        </w:rPr>
        <w:t>c</w:t>
      </w:r>
      <w:r w:rsidRPr="00DE5678">
        <w:rPr>
          <w:rFonts w:asciiTheme="minorHAnsi" w:hAnsiTheme="minorHAnsi" w:cstheme="minorHAnsi"/>
        </w:rPr>
        <w:t xml:space="preserve">enter’s work and </w:t>
      </w:r>
      <w:r w:rsidR="00977717" w:rsidRPr="00DE5678">
        <w:rPr>
          <w:rFonts w:asciiTheme="minorHAnsi" w:hAnsiTheme="minorHAnsi" w:cstheme="minorHAnsi"/>
        </w:rPr>
        <w:t>future development</w:t>
      </w:r>
      <w:r w:rsidRPr="00DE5678">
        <w:rPr>
          <w:rFonts w:asciiTheme="minorHAnsi" w:hAnsiTheme="minorHAnsi" w:cstheme="minorHAnsi"/>
        </w:rPr>
        <w:t xml:space="preserve"> plans. </w:t>
      </w:r>
      <w:r w:rsidR="00BF050C">
        <w:t xml:space="preserve">Each </w:t>
      </w:r>
      <w:r w:rsidR="00522BB0">
        <w:t>c</w:t>
      </w:r>
      <w:r w:rsidR="00BF050C">
        <w:t xml:space="preserve">ancer </w:t>
      </w:r>
      <w:r w:rsidR="00522BB0">
        <w:t>c</w:t>
      </w:r>
      <w:r w:rsidR="00BF050C">
        <w:t xml:space="preserve">enter that is awarded a supplement will be expected to provide a case study that will be shared among the </w:t>
      </w:r>
      <w:r w:rsidR="00522BB0">
        <w:t>c</w:t>
      </w:r>
      <w:r w:rsidR="00BF050C">
        <w:t xml:space="preserve">ancer </w:t>
      </w:r>
      <w:r w:rsidR="00522BB0">
        <w:t>c</w:t>
      </w:r>
      <w:r w:rsidR="00BF050C">
        <w:t xml:space="preserve">enter community. NCI will provide a template that may be used for the case study. </w:t>
      </w:r>
      <w:r w:rsidRPr="00DE5678">
        <w:rPr>
          <w:rFonts w:asciiTheme="minorHAnsi" w:hAnsiTheme="minorHAnsi" w:cstheme="minorHAnsi"/>
        </w:rPr>
        <w:t xml:space="preserve">Project leaders </w:t>
      </w:r>
      <w:r w:rsidR="008A6FCF" w:rsidRPr="00DE5678">
        <w:rPr>
          <w:rFonts w:asciiTheme="minorHAnsi" w:hAnsiTheme="minorHAnsi" w:cstheme="minorHAnsi"/>
        </w:rPr>
        <w:t>(</w:t>
      </w:r>
      <w:r w:rsidR="00D06886">
        <w:rPr>
          <w:rFonts w:asciiTheme="minorHAnsi" w:hAnsiTheme="minorHAnsi" w:cstheme="minorHAnsi"/>
        </w:rPr>
        <w:t xml:space="preserve">one from </w:t>
      </w:r>
      <w:r w:rsidR="00522BB0">
        <w:rPr>
          <w:rFonts w:asciiTheme="minorHAnsi" w:hAnsiTheme="minorHAnsi" w:cstheme="minorHAnsi"/>
        </w:rPr>
        <w:t xml:space="preserve">the </w:t>
      </w:r>
      <w:r w:rsidR="00D06886">
        <w:rPr>
          <w:rFonts w:asciiTheme="minorHAnsi" w:hAnsiTheme="minorHAnsi" w:cstheme="minorHAnsi"/>
        </w:rPr>
        <w:t xml:space="preserve">cancer center and one from </w:t>
      </w:r>
      <w:r w:rsidR="00522BB0">
        <w:rPr>
          <w:rFonts w:asciiTheme="minorHAnsi" w:hAnsiTheme="minorHAnsi" w:cstheme="minorHAnsi"/>
        </w:rPr>
        <w:t xml:space="preserve">the </w:t>
      </w:r>
      <w:r w:rsidR="00D06886">
        <w:rPr>
          <w:rFonts w:asciiTheme="minorHAnsi" w:hAnsiTheme="minorHAnsi" w:cstheme="minorHAnsi"/>
        </w:rPr>
        <w:t>coalition</w:t>
      </w:r>
      <w:r w:rsidR="008A6FCF" w:rsidRPr="00DE5678">
        <w:rPr>
          <w:rFonts w:asciiTheme="minorHAnsi" w:hAnsiTheme="minorHAnsi" w:cstheme="minorHAnsi"/>
        </w:rPr>
        <w:t xml:space="preserve">) </w:t>
      </w:r>
      <w:r w:rsidRPr="00DE5678">
        <w:rPr>
          <w:rFonts w:asciiTheme="minorHAnsi" w:hAnsiTheme="minorHAnsi" w:cstheme="minorHAnsi"/>
        </w:rPr>
        <w:t xml:space="preserve">should plan to attend </w:t>
      </w:r>
      <w:r w:rsidR="00C6026C" w:rsidRPr="00DE5678">
        <w:rPr>
          <w:rFonts w:asciiTheme="minorHAnsi" w:hAnsiTheme="minorHAnsi" w:cstheme="minorHAnsi"/>
        </w:rPr>
        <w:t xml:space="preserve">the </w:t>
      </w:r>
      <w:r w:rsidRPr="00DE5678">
        <w:rPr>
          <w:rFonts w:asciiTheme="minorHAnsi" w:hAnsiTheme="minorHAnsi" w:cstheme="minorHAnsi"/>
        </w:rPr>
        <w:t xml:space="preserve">annual </w:t>
      </w:r>
      <w:r w:rsidR="00D27F63" w:rsidRPr="00DE5678">
        <w:rPr>
          <w:rFonts w:asciiTheme="minorHAnsi" w:hAnsiTheme="minorHAnsi" w:cstheme="minorHAnsi"/>
        </w:rPr>
        <w:t>CCCIF</w:t>
      </w:r>
      <w:r w:rsidR="00C6026C" w:rsidRPr="00DE5678">
        <w:rPr>
          <w:rFonts w:asciiTheme="minorHAnsi" w:hAnsiTheme="minorHAnsi" w:cstheme="minorHAnsi"/>
        </w:rPr>
        <w:t xml:space="preserve"> </w:t>
      </w:r>
      <w:r w:rsidRPr="00DE5678">
        <w:rPr>
          <w:rFonts w:asciiTheme="minorHAnsi" w:hAnsiTheme="minorHAnsi" w:cstheme="minorHAnsi"/>
        </w:rPr>
        <w:t>meeting</w:t>
      </w:r>
      <w:r w:rsidR="00A62343" w:rsidRPr="00DE5678">
        <w:rPr>
          <w:rFonts w:asciiTheme="minorHAnsi" w:hAnsiTheme="minorHAnsi" w:cstheme="minorHAnsi"/>
        </w:rPr>
        <w:t>,</w:t>
      </w:r>
      <w:r w:rsidRPr="00DE5678">
        <w:rPr>
          <w:rFonts w:asciiTheme="minorHAnsi" w:hAnsiTheme="minorHAnsi" w:cstheme="minorHAnsi"/>
        </w:rPr>
        <w:t xml:space="preserve"> where they will be expected to present their </w:t>
      </w:r>
      <w:r w:rsidR="00D06886">
        <w:rPr>
          <w:rFonts w:asciiTheme="minorHAnsi" w:hAnsiTheme="minorHAnsi" w:cstheme="minorHAnsi"/>
        </w:rPr>
        <w:t>initial plans and progress</w:t>
      </w:r>
      <w:r w:rsidRPr="00DE5678">
        <w:rPr>
          <w:rFonts w:asciiTheme="minorHAnsi" w:hAnsiTheme="minorHAnsi" w:cstheme="minorHAnsi"/>
        </w:rPr>
        <w:t xml:space="preserve"> to other awardees of these supplements.</w:t>
      </w:r>
    </w:p>
    <w:p w14:paraId="72B8D1CB" w14:textId="14EBCBC3" w:rsidR="00977717" w:rsidRDefault="00977717" w:rsidP="00E2137E">
      <w:pPr>
        <w:rPr>
          <w:rFonts w:asciiTheme="minorHAnsi" w:hAnsiTheme="minorHAnsi" w:cstheme="minorHAnsi"/>
          <w:b/>
        </w:rPr>
      </w:pPr>
    </w:p>
    <w:p w14:paraId="16AF268E" w14:textId="6068FDB0" w:rsidR="0055409E" w:rsidRPr="0055409E" w:rsidRDefault="0055409E" w:rsidP="0055409E">
      <w:pPr>
        <w:rPr>
          <w:rFonts w:asciiTheme="minorHAnsi" w:eastAsiaTheme="minorHAnsi" w:hAnsiTheme="minorHAnsi" w:cstheme="minorHAnsi"/>
          <w:b/>
          <w:bCs/>
          <w:color w:val="000000"/>
        </w:rPr>
      </w:pPr>
      <w:r w:rsidRPr="0055409E">
        <w:rPr>
          <w:rFonts w:asciiTheme="minorHAnsi" w:hAnsiTheme="minorHAnsi" w:cstheme="minorHAnsi"/>
          <w:b/>
          <w:bCs/>
          <w:color w:val="000000"/>
        </w:rPr>
        <w:t>Pre-Submission Informational Webinar</w:t>
      </w:r>
    </w:p>
    <w:p w14:paraId="5866C41E" w14:textId="77777777" w:rsidR="0055409E" w:rsidRPr="0055409E" w:rsidRDefault="0055409E" w:rsidP="0055409E">
      <w:pPr>
        <w:rPr>
          <w:rFonts w:asciiTheme="minorHAnsi" w:hAnsiTheme="minorHAnsi" w:cstheme="minorHAnsi"/>
          <w:color w:val="000000"/>
        </w:rPr>
      </w:pPr>
      <w:r w:rsidRPr="0055409E">
        <w:rPr>
          <w:rFonts w:asciiTheme="minorHAnsi" w:hAnsiTheme="minorHAnsi" w:cstheme="minorHAnsi"/>
          <w:color w:val="000000"/>
        </w:rPr>
        <w:t>An informational webinar will be held as noted below:</w:t>
      </w:r>
    </w:p>
    <w:p w14:paraId="77823993" w14:textId="77777777" w:rsidR="00027649" w:rsidRDefault="00027649" w:rsidP="00027649">
      <w:pPr>
        <w:rPr>
          <w:rFonts w:asciiTheme="minorHAnsi" w:hAnsiTheme="minorHAnsi" w:cstheme="minorHAnsi"/>
          <w:color w:val="000000"/>
        </w:rPr>
      </w:pPr>
    </w:p>
    <w:p w14:paraId="797E8504" w14:textId="36D92134" w:rsidR="0055409E" w:rsidRPr="0055409E" w:rsidRDefault="0055409E" w:rsidP="00027649">
      <w:pPr>
        <w:rPr>
          <w:rFonts w:asciiTheme="minorHAnsi" w:hAnsiTheme="minorHAnsi" w:cstheme="minorHAnsi"/>
          <w:color w:val="000000"/>
        </w:rPr>
      </w:pPr>
      <w:r w:rsidRPr="0055409E">
        <w:rPr>
          <w:rFonts w:asciiTheme="minorHAnsi" w:hAnsiTheme="minorHAnsi" w:cstheme="minorHAnsi"/>
          <w:color w:val="000000"/>
        </w:rPr>
        <w:t xml:space="preserve">Time: </w:t>
      </w:r>
      <w:r w:rsidR="0021192C">
        <w:rPr>
          <w:rFonts w:asciiTheme="minorHAnsi" w:hAnsiTheme="minorHAnsi" w:cstheme="minorHAnsi"/>
          <w:color w:val="000000"/>
        </w:rPr>
        <w:t>Monday</w:t>
      </w:r>
      <w:r w:rsidR="001701FA">
        <w:rPr>
          <w:rFonts w:asciiTheme="minorHAnsi" w:hAnsiTheme="minorHAnsi" w:cstheme="minorHAnsi"/>
          <w:color w:val="000000"/>
        </w:rPr>
        <w:t>,</w:t>
      </w:r>
      <w:r w:rsidR="0021192C">
        <w:rPr>
          <w:rFonts w:asciiTheme="minorHAnsi" w:hAnsiTheme="minorHAnsi" w:cstheme="minorHAnsi"/>
          <w:color w:val="000000"/>
        </w:rPr>
        <w:t xml:space="preserve"> April 1</w:t>
      </w:r>
      <w:r w:rsidR="00E12C03">
        <w:rPr>
          <w:rFonts w:asciiTheme="minorHAnsi" w:hAnsiTheme="minorHAnsi" w:cstheme="minorHAnsi"/>
          <w:color w:val="000000"/>
        </w:rPr>
        <w:t>9</w:t>
      </w:r>
      <w:r w:rsidR="0021192C">
        <w:rPr>
          <w:rFonts w:asciiTheme="minorHAnsi" w:hAnsiTheme="minorHAnsi" w:cstheme="minorHAnsi"/>
          <w:color w:val="000000"/>
        </w:rPr>
        <w:t>,</w:t>
      </w:r>
      <w:r w:rsidR="001701FA">
        <w:rPr>
          <w:rFonts w:asciiTheme="minorHAnsi" w:hAnsiTheme="minorHAnsi" w:cstheme="minorHAnsi"/>
          <w:color w:val="000000"/>
        </w:rPr>
        <w:t xml:space="preserve"> 2021</w:t>
      </w:r>
      <w:r w:rsidR="001E254D">
        <w:rPr>
          <w:rFonts w:asciiTheme="minorHAnsi" w:hAnsiTheme="minorHAnsi" w:cstheme="minorHAnsi"/>
          <w:color w:val="000000"/>
        </w:rPr>
        <w:t>,</w:t>
      </w:r>
      <w:r w:rsidRPr="0055409E">
        <w:rPr>
          <w:rFonts w:asciiTheme="minorHAnsi" w:hAnsiTheme="minorHAnsi" w:cstheme="minorHAnsi"/>
          <w:color w:val="000000"/>
        </w:rPr>
        <w:t xml:space="preserve"> </w:t>
      </w:r>
      <w:r w:rsidR="00E12C03">
        <w:rPr>
          <w:rFonts w:asciiTheme="minorHAnsi" w:hAnsiTheme="minorHAnsi" w:cstheme="minorHAnsi"/>
          <w:color w:val="000000"/>
        </w:rPr>
        <w:t>1:30</w:t>
      </w:r>
      <w:r w:rsidRPr="0055409E">
        <w:rPr>
          <w:rFonts w:asciiTheme="minorHAnsi" w:hAnsiTheme="minorHAnsi" w:cstheme="minorHAnsi"/>
          <w:color w:val="000000"/>
        </w:rPr>
        <w:t xml:space="preserve"> </w:t>
      </w:r>
      <w:r w:rsidR="00D41138">
        <w:rPr>
          <w:rFonts w:asciiTheme="minorHAnsi" w:hAnsiTheme="minorHAnsi" w:cstheme="minorHAnsi"/>
          <w:color w:val="000000"/>
        </w:rPr>
        <w:t>p.m.</w:t>
      </w:r>
      <w:r w:rsidRPr="0055409E">
        <w:rPr>
          <w:rFonts w:asciiTheme="minorHAnsi" w:hAnsiTheme="minorHAnsi" w:cstheme="minorHAnsi"/>
          <w:color w:val="000000"/>
        </w:rPr>
        <w:t xml:space="preserve"> Eastern Time (US and Canada)</w:t>
      </w:r>
    </w:p>
    <w:p w14:paraId="05C1EDA8" w14:textId="77777777" w:rsidR="0055409E" w:rsidRPr="0055409E" w:rsidRDefault="0055409E" w:rsidP="0055409E">
      <w:pPr>
        <w:rPr>
          <w:rFonts w:asciiTheme="minorHAnsi" w:hAnsiTheme="minorHAnsi" w:cstheme="minorHAnsi"/>
          <w:b/>
        </w:rPr>
      </w:pPr>
    </w:p>
    <w:p w14:paraId="7BC6FB9A" w14:textId="2B052835" w:rsidR="0055409E" w:rsidRDefault="0055409E" w:rsidP="0055409E">
      <w:pPr>
        <w:rPr>
          <w:rFonts w:asciiTheme="minorHAnsi" w:hAnsiTheme="minorHAnsi" w:cstheme="minorHAnsi"/>
          <w:i/>
          <w:iCs/>
        </w:rPr>
      </w:pPr>
      <w:r w:rsidRPr="001701FA">
        <w:rPr>
          <w:rFonts w:asciiTheme="minorHAnsi" w:hAnsiTheme="minorHAnsi" w:cstheme="minorHAnsi"/>
          <w:i/>
          <w:iCs/>
        </w:rPr>
        <w:t xml:space="preserve">The registration link is as follows: </w:t>
      </w:r>
      <w:hyperlink r:id="rId7" w:history="1">
        <w:r w:rsidR="001F4FF7" w:rsidRPr="001F4FF7">
          <w:rPr>
            <w:rStyle w:val="Hyperlink"/>
            <w:rFonts w:asciiTheme="minorHAnsi" w:hAnsiTheme="minorHAnsi" w:cstheme="minorHAnsi"/>
            <w:i/>
            <w:iCs/>
          </w:rPr>
          <w:t>https://cbiit.webex.com/cbiit/j.php?MTID=mc46f7e61c3d24d85647de8a37b89e74c</w:t>
        </w:r>
      </w:hyperlink>
    </w:p>
    <w:p w14:paraId="49FE2E58" w14:textId="0A73E4DA" w:rsidR="0021192C" w:rsidRDefault="0021192C" w:rsidP="0055409E">
      <w:pPr>
        <w:rPr>
          <w:rFonts w:asciiTheme="minorHAnsi" w:hAnsiTheme="minorHAnsi" w:cstheme="minorHAnsi"/>
          <w:i/>
          <w:iCs/>
        </w:rPr>
      </w:pPr>
    </w:p>
    <w:p w14:paraId="1B1F4541" w14:textId="556F54BA" w:rsidR="0021192C" w:rsidRDefault="0021192C" w:rsidP="0055409E">
      <w:pPr>
        <w:rPr>
          <w:rFonts w:asciiTheme="minorHAnsi" w:hAnsiTheme="minorHAnsi" w:cstheme="minorHAnsi"/>
          <w:i/>
          <w:iCs/>
        </w:rPr>
      </w:pPr>
      <w:r>
        <w:rPr>
          <w:rFonts w:asciiTheme="minorHAnsi" w:hAnsiTheme="minorHAnsi" w:cstheme="minorHAnsi"/>
          <w:i/>
          <w:iCs/>
        </w:rPr>
        <w:t xml:space="preserve">Meeting number: </w:t>
      </w:r>
      <w:r w:rsidRPr="0021192C">
        <w:rPr>
          <w:rFonts w:asciiTheme="minorHAnsi" w:hAnsiTheme="minorHAnsi" w:cstheme="minorHAnsi"/>
          <w:i/>
          <w:iCs/>
        </w:rPr>
        <w:t>160 500 2232</w:t>
      </w:r>
    </w:p>
    <w:p w14:paraId="2B125577" w14:textId="0071DCC3" w:rsidR="0021192C" w:rsidRPr="001701FA" w:rsidRDefault="0021192C" w:rsidP="0021192C">
      <w:pPr>
        <w:rPr>
          <w:rFonts w:asciiTheme="minorHAnsi" w:hAnsiTheme="minorHAnsi" w:cstheme="minorHAnsi"/>
          <w:i/>
          <w:iCs/>
        </w:rPr>
      </w:pPr>
      <w:r>
        <w:rPr>
          <w:rFonts w:asciiTheme="minorHAnsi" w:hAnsiTheme="minorHAnsi" w:cstheme="minorHAnsi"/>
          <w:i/>
          <w:iCs/>
        </w:rPr>
        <w:t xml:space="preserve">Password: </w:t>
      </w:r>
      <w:r w:rsidRPr="0021192C">
        <w:rPr>
          <w:rFonts w:asciiTheme="minorHAnsi" w:hAnsiTheme="minorHAnsi" w:cstheme="minorHAnsi"/>
          <w:i/>
          <w:iCs/>
        </w:rPr>
        <w:t>EZkjuXt26*3</w:t>
      </w:r>
    </w:p>
    <w:p w14:paraId="62E38186" w14:textId="77777777" w:rsidR="0021192C" w:rsidRPr="0021192C" w:rsidRDefault="0055409E" w:rsidP="0021192C">
      <w:pPr>
        <w:pStyle w:val="NormalWeb"/>
        <w:rPr>
          <w:rFonts w:asciiTheme="minorHAnsi" w:hAnsiTheme="minorHAnsi" w:cstheme="minorHAnsi"/>
          <w:i/>
          <w:iCs/>
          <w:sz w:val="22"/>
          <w:szCs w:val="22"/>
        </w:rPr>
      </w:pPr>
      <w:r w:rsidRPr="001701FA">
        <w:rPr>
          <w:rFonts w:asciiTheme="minorHAnsi" w:hAnsiTheme="minorHAnsi" w:cstheme="minorHAnsi"/>
          <w:i/>
          <w:iCs/>
          <w:sz w:val="22"/>
          <w:szCs w:val="22"/>
        </w:rPr>
        <w:t>Dial-in information:</w:t>
      </w:r>
      <w:r w:rsidR="0021192C">
        <w:rPr>
          <w:rFonts w:asciiTheme="minorHAnsi" w:hAnsiTheme="minorHAnsi" w:cstheme="minorHAnsi"/>
          <w:i/>
          <w:iCs/>
          <w:sz w:val="22"/>
          <w:szCs w:val="22"/>
        </w:rPr>
        <w:t xml:space="preserve">  </w:t>
      </w:r>
      <w:r w:rsidR="0021192C" w:rsidRPr="0021192C">
        <w:rPr>
          <w:rFonts w:asciiTheme="minorHAnsi" w:hAnsiTheme="minorHAnsi" w:cstheme="minorHAnsi"/>
          <w:i/>
          <w:iCs/>
          <w:sz w:val="22"/>
          <w:szCs w:val="22"/>
        </w:rPr>
        <w:t>1-650-479-3207 Call-in number (US/Canada)</w:t>
      </w:r>
    </w:p>
    <w:p w14:paraId="738DB1F1" w14:textId="4CECCA2B" w:rsidR="0055409E" w:rsidRPr="001701FA" w:rsidRDefault="0021192C" w:rsidP="0021192C">
      <w:pPr>
        <w:pStyle w:val="NormalWeb"/>
        <w:rPr>
          <w:rFonts w:asciiTheme="minorHAnsi" w:hAnsiTheme="minorHAnsi" w:cstheme="minorHAnsi"/>
          <w:i/>
          <w:iCs/>
          <w:sz w:val="22"/>
          <w:szCs w:val="22"/>
        </w:rPr>
      </w:pPr>
      <w:r w:rsidRPr="0021192C">
        <w:rPr>
          <w:rFonts w:asciiTheme="minorHAnsi" w:hAnsiTheme="minorHAnsi" w:cstheme="minorHAnsi"/>
          <w:i/>
          <w:iCs/>
          <w:sz w:val="22"/>
          <w:szCs w:val="22"/>
        </w:rPr>
        <w:t>Access code: 160 500 2232</w:t>
      </w:r>
    </w:p>
    <w:p w14:paraId="3B7BC60D" w14:textId="1AF6376B" w:rsidR="00D23CD8" w:rsidRPr="00DE5678" w:rsidRDefault="00D23CD8" w:rsidP="00E2137E">
      <w:pPr>
        <w:rPr>
          <w:rFonts w:asciiTheme="minorHAnsi" w:hAnsiTheme="minorHAnsi" w:cstheme="minorHAnsi"/>
          <w:b/>
        </w:rPr>
      </w:pPr>
      <w:r w:rsidRPr="00DE5678">
        <w:rPr>
          <w:rFonts w:asciiTheme="minorHAnsi" w:hAnsiTheme="minorHAnsi" w:cstheme="minorHAnsi"/>
          <w:b/>
        </w:rPr>
        <w:t>Questions</w:t>
      </w:r>
    </w:p>
    <w:p w14:paraId="6DC73641" w14:textId="513BF9A4" w:rsidR="005E4546" w:rsidRPr="00E2137E" w:rsidRDefault="003D6DF9" w:rsidP="00E2137E">
      <w:pPr>
        <w:rPr>
          <w:rFonts w:asciiTheme="minorHAnsi" w:hAnsiTheme="minorHAnsi" w:cstheme="minorHAnsi"/>
          <w:sz w:val="20"/>
          <w:szCs w:val="20"/>
        </w:rPr>
      </w:pPr>
      <w:r w:rsidRPr="00F83F9E">
        <w:rPr>
          <w:rFonts w:cstheme="minorHAnsi"/>
          <w:color w:val="000000"/>
        </w:rPr>
        <w:t>For technical inquiries</w:t>
      </w:r>
      <w:r>
        <w:rPr>
          <w:rFonts w:cstheme="minorHAnsi"/>
          <w:color w:val="000000"/>
        </w:rPr>
        <w:t xml:space="preserve"> (including eligibility)</w:t>
      </w:r>
      <w:r w:rsidRPr="00F83F9E">
        <w:rPr>
          <w:rFonts w:cstheme="minorHAnsi"/>
          <w:color w:val="000000"/>
        </w:rPr>
        <w:t xml:space="preserve">, please contact your </w:t>
      </w:r>
      <w:r w:rsidR="00D85093">
        <w:rPr>
          <w:rFonts w:cstheme="minorHAnsi"/>
          <w:color w:val="000000"/>
        </w:rPr>
        <w:t>CCSG</w:t>
      </w:r>
      <w:r w:rsidRPr="00F83F9E">
        <w:rPr>
          <w:rFonts w:cstheme="minorHAnsi"/>
          <w:color w:val="000000"/>
        </w:rPr>
        <w:t xml:space="preserve"> administrator or your NCI program director. </w:t>
      </w:r>
      <w:r w:rsidR="00D23CD8" w:rsidRPr="00DE5678">
        <w:rPr>
          <w:rFonts w:asciiTheme="minorHAnsi" w:hAnsiTheme="minorHAnsi" w:cstheme="minorHAnsi"/>
        </w:rPr>
        <w:t>For inquiries about the scientific objectives and goals</w:t>
      </w:r>
      <w:r w:rsidR="00C12CE4" w:rsidRPr="00DE5678">
        <w:rPr>
          <w:rFonts w:asciiTheme="minorHAnsi" w:hAnsiTheme="minorHAnsi" w:cstheme="minorHAnsi"/>
        </w:rPr>
        <w:t xml:space="preserve"> of this </w:t>
      </w:r>
      <w:r w:rsidR="00C6026C" w:rsidRPr="00DE5678">
        <w:rPr>
          <w:rFonts w:asciiTheme="minorHAnsi" w:hAnsiTheme="minorHAnsi" w:cstheme="minorHAnsi"/>
        </w:rPr>
        <w:t xml:space="preserve">administrative </w:t>
      </w:r>
      <w:r w:rsidR="00C12CE4" w:rsidRPr="00DE5678">
        <w:rPr>
          <w:rFonts w:asciiTheme="minorHAnsi" w:hAnsiTheme="minorHAnsi" w:cstheme="minorHAnsi"/>
        </w:rPr>
        <w:t>supplement</w:t>
      </w:r>
      <w:r w:rsidR="00D23CD8" w:rsidRPr="00DE5678">
        <w:rPr>
          <w:rFonts w:asciiTheme="minorHAnsi" w:hAnsiTheme="minorHAnsi" w:cstheme="minorHAnsi"/>
        </w:rPr>
        <w:t>, please contact</w:t>
      </w:r>
      <w:r w:rsidR="00C12CE4" w:rsidRPr="00DE5678">
        <w:rPr>
          <w:rFonts w:asciiTheme="minorHAnsi" w:hAnsiTheme="minorHAnsi" w:cstheme="minorHAnsi"/>
        </w:rPr>
        <w:t xml:space="preserve"> </w:t>
      </w:r>
      <w:r w:rsidR="0021192C">
        <w:rPr>
          <w:rFonts w:asciiTheme="minorHAnsi" w:hAnsiTheme="minorHAnsi" w:cstheme="minorHAnsi"/>
        </w:rPr>
        <w:t>Cynthia Vinson</w:t>
      </w:r>
      <w:r w:rsidR="00C12CE4" w:rsidRPr="00DE5678">
        <w:rPr>
          <w:rFonts w:asciiTheme="minorHAnsi" w:hAnsiTheme="minorHAnsi" w:cstheme="minorHAnsi"/>
        </w:rPr>
        <w:t xml:space="preserve"> (</w:t>
      </w:r>
      <w:r w:rsidR="0021192C" w:rsidRPr="001975CE">
        <w:rPr>
          <w:u w:val="single"/>
        </w:rPr>
        <w:t>cvinson</w:t>
      </w:r>
      <w:r w:rsidR="001701FA" w:rsidRPr="001975CE">
        <w:rPr>
          <w:u w:val="single"/>
        </w:rPr>
        <w:t>@mail.nih.gov</w:t>
      </w:r>
      <w:r w:rsidR="001701FA">
        <w:t>)</w:t>
      </w:r>
      <w:r w:rsidR="00D41138">
        <w:t>.</w:t>
      </w:r>
    </w:p>
    <w:sectPr w:rsidR="005E4546" w:rsidRPr="00E2137E" w:rsidSect="00233DBE">
      <w:headerReference w:type="even" r:id="rId8"/>
      <w:headerReference w:type="default" r:id="rId9"/>
      <w:footerReference w:type="even" r:id="rId10"/>
      <w:footerReference w:type="default" r:id="rId11"/>
      <w:headerReference w:type="first" r:id="rId12"/>
      <w:footerReference w:type="first" r:id="rId13"/>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0790" w14:textId="77777777" w:rsidR="00A66317" w:rsidRDefault="00A66317" w:rsidP="00FA5A83">
      <w:r>
        <w:separator/>
      </w:r>
    </w:p>
  </w:endnote>
  <w:endnote w:type="continuationSeparator" w:id="0">
    <w:p w14:paraId="7422C7E0" w14:textId="77777777" w:rsidR="00A66317" w:rsidRDefault="00A66317" w:rsidP="00F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A459" w14:textId="77777777" w:rsidR="00CD74F0" w:rsidRDefault="00CD7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8AFB" w14:textId="77777777" w:rsidR="00CD74F0" w:rsidRDefault="00CD7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F661" w14:textId="77777777" w:rsidR="00CD74F0" w:rsidRDefault="00CD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4308" w14:textId="77777777" w:rsidR="00A66317" w:rsidRDefault="00A66317" w:rsidP="00FA5A83">
      <w:r>
        <w:separator/>
      </w:r>
    </w:p>
  </w:footnote>
  <w:footnote w:type="continuationSeparator" w:id="0">
    <w:p w14:paraId="5A17BD11" w14:textId="77777777" w:rsidR="00A66317" w:rsidRDefault="00A66317" w:rsidP="00FA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6035" w14:textId="77777777" w:rsidR="00CD74F0" w:rsidRDefault="00CD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E4C9" w14:textId="77777777" w:rsidR="00FA5A83" w:rsidRDefault="00FA5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2B94" w14:textId="77777777" w:rsidR="00CD74F0" w:rsidRDefault="00CD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9EE"/>
    <w:multiLevelType w:val="hybridMultilevel"/>
    <w:tmpl w:val="A4C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AEE"/>
    <w:multiLevelType w:val="hybridMultilevel"/>
    <w:tmpl w:val="9C9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76F6B"/>
    <w:multiLevelType w:val="hybridMultilevel"/>
    <w:tmpl w:val="5A98D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56C47"/>
    <w:multiLevelType w:val="hybridMultilevel"/>
    <w:tmpl w:val="F4A63744"/>
    <w:lvl w:ilvl="0" w:tplc="91142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238D7"/>
    <w:multiLevelType w:val="hybridMultilevel"/>
    <w:tmpl w:val="E8F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649FF"/>
    <w:multiLevelType w:val="hybridMultilevel"/>
    <w:tmpl w:val="FC0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B7FF2"/>
    <w:multiLevelType w:val="hybridMultilevel"/>
    <w:tmpl w:val="7CC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7A7D"/>
    <w:multiLevelType w:val="multilevel"/>
    <w:tmpl w:val="D8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F4D90"/>
    <w:multiLevelType w:val="hybridMultilevel"/>
    <w:tmpl w:val="71BA652E"/>
    <w:lvl w:ilvl="0" w:tplc="074C3EB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93168"/>
    <w:multiLevelType w:val="hybridMultilevel"/>
    <w:tmpl w:val="3DD45326"/>
    <w:lvl w:ilvl="0" w:tplc="EAFC71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2E72F6"/>
    <w:multiLevelType w:val="hybridMultilevel"/>
    <w:tmpl w:val="17E6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0"/>
  </w:num>
  <w:num w:numId="6">
    <w:abstractNumId w:val="6"/>
  </w:num>
  <w:num w:numId="7">
    <w:abstractNumId w:val="9"/>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D8"/>
    <w:rsid w:val="00017F10"/>
    <w:rsid w:val="00024F5E"/>
    <w:rsid w:val="000269BD"/>
    <w:rsid w:val="00027649"/>
    <w:rsid w:val="00027B39"/>
    <w:rsid w:val="000305AF"/>
    <w:rsid w:val="000441B2"/>
    <w:rsid w:val="00046D05"/>
    <w:rsid w:val="00047E43"/>
    <w:rsid w:val="00064B59"/>
    <w:rsid w:val="00065CC4"/>
    <w:rsid w:val="000679A3"/>
    <w:rsid w:val="00080451"/>
    <w:rsid w:val="00083EB9"/>
    <w:rsid w:val="00085B79"/>
    <w:rsid w:val="00094D5E"/>
    <w:rsid w:val="00097D20"/>
    <w:rsid w:val="000B4023"/>
    <w:rsid w:val="000B5DE0"/>
    <w:rsid w:val="000B65CA"/>
    <w:rsid w:val="000C44FC"/>
    <w:rsid w:val="000C7A3A"/>
    <w:rsid w:val="000E13D0"/>
    <w:rsid w:val="000E787B"/>
    <w:rsid w:val="000F092B"/>
    <w:rsid w:val="000F3D25"/>
    <w:rsid w:val="00103B27"/>
    <w:rsid w:val="00112A30"/>
    <w:rsid w:val="00117BDD"/>
    <w:rsid w:val="00124DC0"/>
    <w:rsid w:val="00126835"/>
    <w:rsid w:val="001305F5"/>
    <w:rsid w:val="00134C61"/>
    <w:rsid w:val="00141AAC"/>
    <w:rsid w:val="0014383F"/>
    <w:rsid w:val="00152778"/>
    <w:rsid w:val="0015408E"/>
    <w:rsid w:val="0015464D"/>
    <w:rsid w:val="00154FD1"/>
    <w:rsid w:val="001573F6"/>
    <w:rsid w:val="00161AB8"/>
    <w:rsid w:val="001639E1"/>
    <w:rsid w:val="001701FA"/>
    <w:rsid w:val="00171557"/>
    <w:rsid w:val="00171ABF"/>
    <w:rsid w:val="0017464F"/>
    <w:rsid w:val="001765EF"/>
    <w:rsid w:val="00182F4D"/>
    <w:rsid w:val="00185240"/>
    <w:rsid w:val="00190F21"/>
    <w:rsid w:val="001975CE"/>
    <w:rsid w:val="001A08AC"/>
    <w:rsid w:val="001C61D5"/>
    <w:rsid w:val="001D05E8"/>
    <w:rsid w:val="001D2E4D"/>
    <w:rsid w:val="001D5323"/>
    <w:rsid w:val="001D7E41"/>
    <w:rsid w:val="001E254D"/>
    <w:rsid w:val="001E721A"/>
    <w:rsid w:val="001F4FF7"/>
    <w:rsid w:val="002071F1"/>
    <w:rsid w:val="0021192C"/>
    <w:rsid w:val="00223C55"/>
    <w:rsid w:val="002314B2"/>
    <w:rsid w:val="002317CF"/>
    <w:rsid w:val="002325BA"/>
    <w:rsid w:val="00232D80"/>
    <w:rsid w:val="00233DBE"/>
    <w:rsid w:val="00241C41"/>
    <w:rsid w:val="002423F9"/>
    <w:rsid w:val="00244709"/>
    <w:rsid w:val="00247808"/>
    <w:rsid w:val="002518A0"/>
    <w:rsid w:val="00254008"/>
    <w:rsid w:val="002610C2"/>
    <w:rsid w:val="0027560A"/>
    <w:rsid w:val="00277898"/>
    <w:rsid w:val="0029505C"/>
    <w:rsid w:val="002A0EF2"/>
    <w:rsid w:val="002A2746"/>
    <w:rsid w:val="002B082C"/>
    <w:rsid w:val="002C06B1"/>
    <w:rsid w:val="002C0EA2"/>
    <w:rsid w:val="002C1084"/>
    <w:rsid w:val="002C2AD7"/>
    <w:rsid w:val="002C470F"/>
    <w:rsid w:val="002C5AC8"/>
    <w:rsid w:val="002D2A6B"/>
    <w:rsid w:val="002F02B8"/>
    <w:rsid w:val="002F1646"/>
    <w:rsid w:val="00304E95"/>
    <w:rsid w:val="00306EE6"/>
    <w:rsid w:val="00313DAC"/>
    <w:rsid w:val="00321BF2"/>
    <w:rsid w:val="003232E1"/>
    <w:rsid w:val="00324DE3"/>
    <w:rsid w:val="00325D46"/>
    <w:rsid w:val="00334349"/>
    <w:rsid w:val="00335786"/>
    <w:rsid w:val="00340173"/>
    <w:rsid w:val="003426D6"/>
    <w:rsid w:val="00342B95"/>
    <w:rsid w:val="00342CA7"/>
    <w:rsid w:val="003478AF"/>
    <w:rsid w:val="003518E7"/>
    <w:rsid w:val="00354FEE"/>
    <w:rsid w:val="00367220"/>
    <w:rsid w:val="00382138"/>
    <w:rsid w:val="00384E84"/>
    <w:rsid w:val="00391C71"/>
    <w:rsid w:val="00393FBF"/>
    <w:rsid w:val="0039520A"/>
    <w:rsid w:val="00397AFC"/>
    <w:rsid w:val="003A10B5"/>
    <w:rsid w:val="003A155F"/>
    <w:rsid w:val="003A766F"/>
    <w:rsid w:val="003B4CC3"/>
    <w:rsid w:val="003B5864"/>
    <w:rsid w:val="003B6F2C"/>
    <w:rsid w:val="003B78A3"/>
    <w:rsid w:val="003C553D"/>
    <w:rsid w:val="003D16CE"/>
    <w:rsid w:val="003D6DF9"/>
    <w:rsid w:val="003E143A"/>
    <w:rsid w:val="003E730A"/>
    <w:rsid w:val="003F46B5"/>
    <w:rsid w:val="00432FA7"/>
    <w:rsid w:val="00435B66"/>
    <w:rsid w:val="00441B40"/>
    <w:rsid w:val="004423FF"/>
    <w:rsid w:val="00447404"/>
    <w:rsid w:val="00451033"/>
    <w:rsid w:val="004516B4"/>
    <w:rsid w:val="00463044"/>
    <w:rsid w:val="00470987"/>
    <w:rsid w:val="00470A2C"/>
    <w:rsid w:val="004758E5"/>
    <w:rsid w:val="004A3E52"/>
    <w:rsid w:val="004B2F55"/>
    <w:rsid w:val="004B4D62"/>
    <w:rsid w:val="004B7A71"/>
    <w:rsid w:val="004C037E"/>
    <w:rsid w:val="004D238A"/>
    <w:rsid w:val="004F7D69"/>
    <w:rsid w:val="005013B1"/>
    <w:rsid w:val="00501825"/>
    <w:rsid w:val="00512098"/>
    <w:rsid w:val="005137E9"/>
    <w:rsid w:val="00522BB0"/>
    <w:rsid w:val="00524351"/>
    <w:rsid w:val="00530DC5"/>
    <w:rsid w:val="00533602"/>
    <w:rsid w:val="00534A85"/>
    <w:rsid w:val="00553060"/>
    <w:rsid w:val="0055409E"/>
    <w:rsid w:val="005669AD"/>
    <w:rsid w:val="005728A7"/>
    <w:rsid w:val="00575081"/>
    <w:rsid w:val="00575AC6"/>
    <w:rsid w:val="005816BF"/>
    <w:rsid w:val="00583311"/>
    <w:rsid w:val="00597409"/>
    <w:rsid w:val="005A104F"/>
    <w:rsid w:val="005A2383"/>
    <w:rsid w:val="005A3B7C"/>
    <w:rsid w:val="005A4DEE"/>
    <w:rsid w:val="005B22F7"/>
    <w:rsid w:val="005C2F01"/>
    <w:rsid w:val="005D0FB0"/>
    <w:rsid w:val="005D4CB3"/>
    <w:rsid w:val="005E4546"/>
    <w:rsid w:val="005F0161"/>
    <w:rsid w:val="005F3E0D"/>
    <w:rsid w:val="00601849"/>
    <w:rsid w:val="006062FF"/>
    <w:rsid w:val="00606EE8"/>
    <w:rsid w:val="00607450"/>
    <w:rsid w:val="00607B05"/>
    <w:rsid w:val="00616BC1"/>
    <w:rsid w:val="00633E2B"/>
    <w:rsid w:val="00634F51"/>
    <w:rsid w:val="00644697"/>
    <w:rsid w:val="006535F8"/>
    <w:rsid w:val="00655BEF"/>
    <w:rsid w:val="00664016"/>
    <w:rsid w:val="00675B81"/>
    <w:rsid w:val="0068216C"/>
    <w:rsid w:val="00685446"/>
    <w:rsid w:val="006855A8"/>
    <w:rsid w:val="00696A86"/>
    <w:rsid w:val="006B49FA"/>
    <w:rsid w:val="006B6491"/>
    <w:rsid w:val="006C004A"/>
    <w:rsid w:val="006C2F6E"/>
    <w:rsid w:val="006C6221"/>
    <w:rsid w:val="006D5521"/>
    <w:rsid w:val="006D58F0"/>
    <w:rsid w:val="006D6EEC"/>
    <w:rsid w:val="006E546D"/>
    <w:rsid w:val="006E6A9D"/>
    <w:rsid w:val="006F5A22"/>
    <w:rsid w:val="0070354C"/>
    <w:rsid w:val="00707713"/>
    <w:rsid w:val="0071009D"/>
    <w:rsid w:val="00716375"/>
    <w:rsid w:val="00723227"/>
    <w:rsid w:val="00727C50"/>
    <w:rsid w:val="007302E7"/>
    <w:rsid w:val="007340FF"/>
    <w:rsid w:val="007520F6"/>
    <w:rsid w:val="00761FAD"/>
    <w:rsid w:val="00762CCE"/>
    <w:rsid w:val="007637B6"/>
    <w:rsid w:val="00785CEA"/>
    <w:rsid w:val="0079632D"/>
    <w:rsid w:val="00797E8B"/>
    <w:rsid w:val="007A1EA3"/>
    <w:rsid w:val="007B2F0D"/>
    <w:rsid w:val="007C373A"/>
    <w:rsid w:val="007D2842"/>
    <w:rsid w:val="007D5524"/>
    <w:rsid w:val="007D679A"/>
    <w:rsid w:val="007E2F58"/>
    <w:rsid w:val="007F41EB"/>
    <w:rsid w:val="007F7CED"/>
    <w:rsid w:val="008113FE"/>
    <w:rsid w:val="008152B7"/>
    <w:rsid w:val="008203F5"/>
    <w:rsid w:val="00841AA4"/>
    <w:rsid w:val="008436AC"/>
    <w:rsid w:val="00843B60"/>
    <w:rsid w:val="00876634"/>
    <w:rsid w:val="008778CD"/>
    <w:rsid w:val="0088040B"/>
    <w:rsid w:val="0088703A"/>
    <w:rsid w:val="00890B8F"/>
    <w:rsid w:val="00891DCB"/>
    <w:rsid w:val="008929EE"/>
    <w:rsid w:val="008A54A5"/>
    <w:rsid w:val="008A6117"/>
    <w:rsid w:val="008A6FCF"/>
    <w:rsid w:val="008A772F"/>
    <w:rsid w:val="008B19C8"/>
    <w:rsid w:val="008B23F9"/>
    <w:rsid w:val="008B2843"/>
    <w:rsid w:val="008E464E"/>
    <w:rsid w:val="008E646C"/>
    <w:rsid w:val="008E695B"/>
    <w:rsid w:val="008F0386"/>
    <w:rsid w:val="008F0AE9"/>
    <w:rsid w:val="008F164F"/>
    <w:rsid w:val="008F240F"/>
    <w:rsid w:val="008F595A"/>
    <w:rsid w:val="00903837"/>
    <w:rsid w:val="00913A6E"/>
    <w:rsid w:val="0094643A"/>
    <w:rsid w:val="00954F00"/>
    <w:rsid w:val="00956153"/>
    <w:rsid w:val="00956470"/>
    <w:rsid w:val="0096206E"/>
    <w:rsid w:val="00964697"/>
    <w:rsid w:val="00966B0F"/>
    <w:rsid w:val="00973261"/>
    <w:rsid w:val="00977717"/>
    <w:rsid w:val="00977AE3"/>
    <w:rsid w:val="00981CE9"/>
    <w:rsid w:val="009866EB"/>
    <w:rsid w:val="00990DE1"/>
    <w:rsid w:val="00995327"/>
    <w:rsid w:val="00995C69"/>
    <w:rsid w:val="009A399C"/>
    <w:rsid w:val="009B0070"/>
    <w:rsid w:val="009B3D2A"/>
    <w:rsid w:val="009B6ECA"/>
    <w:rsid w:val="009C57FF"/>
    <w:rsid w:val="009D1F72"/>
    <w:rsid w:val="009D4A7D"/>
    <w:rsid w:val="009D6360"/>
    <w:rsid w:val="009E4CCF"/>
    <w:rsid w:val="009E56C1"/>
    <w:rsid w:val="009F07D8"/>
    <w:rsid w:val="009F0D73"/>
    <w:rsid w:val="009F36E7"/>
    <w:rsid w:val="009F39F7"/>
    <w:rsid w:val="009F663C"/>
    <w:rsid w:val="009F6D0A"/>
    <w:rsid w:val="00A0288C"/>
    <w:rsid w:val="00A06142"/>
    <w:rsid w:val="00A10522"/>
    <w:rsid w:val="00A1231F"/>
    <w:rsid w:val="00A1439D"/>
    <w:rsid w:val="00A26251"/>
    <w:rsid w:val="00A27A50"/>
    <w:rsid w:val="00A323E9"/>
    <w:rsid w:val="00A34A3F"/>
    <w:rsid w:val="00A40984"/>
    <w:rsid w:val="00A44953"/>
    <w:rsid w:val="00A46C53"/>
    <w:rsid w:val="00A47AEE"/>
    <w:rsid w:val="00A54FA2"/>
    <w:rsid w:val="00A62343"/>
    <w:rsid w:val="00A63816"/>
    <w:rsid w:val="00A64392"/>
    <w:rsid w:val="00A66317"/>
    <w:rsid w:val="00A672E1"/>
    <w:rsid w:val="00A90AD7"/>
    <w:rsid w:val="00A9105B"/>
    <w:rsid w:val="00AA5953"/>
    <w:rsid w:val="00AC2CCC"/>
    <w:rsid w:val="00AC30B3"/>
    <w:rsid w:val="00AC5B88"/>
    <w:rsid w:val="00AD16FA"/>
    <w:rsid w:val="00AD7E0C"/>
    <w:rsid w:val="00AE51F7"/>
    <w:rsid w:val="00AE547E"/>
    <w:rsid w:val="00AF4AF0"/>
    <w:rsid w:val="00AF6A9A"/>
    <w:rsid w:val="00AF7EFE"/>
    <w:rsid w:val="00B03772"/>
    <w:rsid w:val="00B06324"/>
    <w:rsid w:val="00B06490"/>
    <w:rsid w:val="00B1285A"/>
    <w:rsid w:val="00B14A48"/>
    <w:rsid w:val="00B2218E"/>
    <w:rsid w:val="00B23B39"/>
    <w:rsid w:val="00B2601C"/>
    <w:rsid w:val="00B307E8"/>
    <w:rsid w:val="00B33F7D"/>
    <w:rsid w:val="00B46E5F"/>
    <w:rsid w:val="00B5033F"/>
    <w:rsid w:val="00B5109D"/>
    <w:rsid w:val="00B5241A"/>
    <w:rsid w:val="00B578FC"/>
    <w:rsid w:val="00B6258A"/>
    <w:rsid w:val="00B6386B"/>
    <w:rsid w:val="00B64C98"/>
    <w:rsid w:val="00B768FE"/>
    <w:rsid w:val="00B828A6"/>
    <w:rsid w:val="00B84A66"/>
    <w:rsid w:val="00B86B49"/>
    <w:rsid w:val="00B87962"/>
    <w:rsid w:val="00B900E3"/>
    <w:rsid w:val="00B909EE"/>
    <w:rsid w:val="00BA0B55"/>
    <w:rsid w:val="00BB6FD4"/>
    <w:rsid w:val="00BC4E04"/>
    <w:rsid w:val="00BC5377"/>
    <w:rsid w:val="00BD4411"/>
    <w:rsid w:val="00BD695E"/>
    <w:rsid w:val="00BE0BCC"/>
    <w:rsid w:val="00BE1B4E"/>
    <w:rsid w:val="00BE40A7"/>
    <w:rsid w:val="00BF050C"/>
    <w:rsid w:val="00BF22B6"/>
    <w:rsid w:val="00BF5A7B"/>
    <w:rsid w:val="00C0469B"/>
    <w:rsid w:val="00C12CE4"/>
    <w:rsid w:val="00C167E4"/>
    <w:rsid w:val="00C23414"/>
    <w:rsid w:val="00C3135D"/>
    <w:rsid w:val="00C325E8"/>
    <w:rsid w:val="00C32DE7"/>
    <w:rsid w:val="00C36979"/>
    <w:rsid w:val="00C6026C"/>
    <w:rsid w:val="00C603C1"/>
    <w:rsid w:val="00C63B99"/>
    <w:rsid w:val="00C645C0"/>
    <w:rsid w:val="00C7459B"/>
    <w:rsid w:val="00C7752A"/>
    <w:rsid w:val="00C81764"/>
    <w:rsid w:val="00C81F0E"/>
    <w:rsid w:val="00C82A52"/>
    <w:rsid w:val="00C8350B"/>
    <w:rsid w:val="00C856CB"/>
    <w:rsid w:val="00C96C45"/>
    <w:rsid w:val="00C9778E"/>
    <w:rsid w:val="00CA17C1"/>
    <w:rsid w:val="00CC1446"/>
    <w:rsid w:val="00CC2547"/>
    <w:rsid w:val="00CC4C45"/>
    <w:rsid w:val="00CC6F66"/>
    <w:rsid w:val="00CC736B"/>
    <w:rsid w:val="00CD74F0"/>
    <w:rsid w:val="00CF2A8B"/>
    <w:rsid w:val="00D00491"/>
    <w:rsid w:val="00D00512"/>
    <w:rsid w:val="00D06886"/>
    <w:rsid w:val="00D1112E"/>
    <w:rsid w:val="00D1735C"/>
    <w:rsid w:val="00D23CD8"/>
    <w:rsid w:val="00D27F63"/>
    <w:rsid w:val="00D34BBC"/>
    <w:rsid w:val="00D353AE"/>
    <w:rsid w:val="00D41138"/>
    <w:rsid w:val="00D43D90"/>
    <w:rsid w:val="00D570D6"/>
    <w:rsid w:val="00D701F3"/>
    <w:rsid w:val="00D73D46"/>
    <w:rsid w:val="00D77BB8"/>
    <w:rsid w:val="00D83034"/>
    <w:rsid w:val="00D85093"/>
    <w:rsid w:val="00D92749"/>
    <w:rsid w:val="00D9276E"/>
    <w:rsid w:val="00D94148"/>
    <w:rsid w:val="00DB0DDD"/>
    <w:rsid w:val="00DB2BA2"/>
    <w:rsid w:val="00DB65E9"/>
    <w:rsid w:val="00DB7EAF"/>
    <w:rsid w:val="00DC2B94"/>
    <w:rsid w:val="00DC39AC"/>
    <w:rsid w:val="00DC3D46"/>
    <w:rsid w:val="00DC4CD5"/>
    <w:rsid w:val="00DC54CB"/>
    <w:rsid w:val="00DE002A"/>
    <w:rsid w:val="00DE2564"/>
    <w:rsid w:val="00DE5678"/>
    <w:rsid w:val="00DF073C"/>
    <w:rsid w:val="00DF518D"/>
    <w:rsid w:val="00E00AA7"/>
    <w:rsid w:val="00E00D40"/>
    <w:rsid w:val="00E031AF"/>
    <w:rsid w:val="00E12C03"/>
    <w:rsid w:val="00E130C9"/>
    <w:rsid w:val="00E143E6"/>
    <w:rsid w:val="00E17E57"/>
    <w:rsid w:val="00E2137E"/>
    <w:rsid w:val="00E257C0"/>
    <w:rsid w:val="00E30FB2"/>
    <w:rsid w:val="00E33ADA"/>
    <w:rsid w:val="00E34AC2"/>
    <w:rsid w:val="00E36E3E"/>
    <w:rsid w:val="00E441F5"/>
    <w:rsid w:val="00E464D2"/>
    <w:rsid w:val="00E5307E"/>
    <w:rsid w:val="00E608C5"/>
    <w:rsid w:val="00E73D9B"/>
    <w:rsid w:val="00E74CBD"/>
    <w:rsid w:val="00E82B54"/>
    <w:rsid w:val="00E86DAC"/>
    <w:rsid w:val="00E87FAD"/>
    <w:rsid w:val="00E90F87"/>
    <w:rsid w:val="00E94898"/>
    <w:rsid w:val="00E95615"/>
    <w:rsid w:val="00EA271C"/>
    <w:rsid w:val="00EA5B82"/>
    <w:rsid w:val="00EA627B"/>
    <w:rsid w:val="00EB4095"/>
    <w:rsid w:val="00EB48F8"/>
    <w:rsid w:val="00EB5CE3"/>
    <w:rsid w:val="00EC4630"/>
    <w:rsid w:val="00ED15BB"/>
    <w:rsid w:val="00ED2B74"/>
    <w:rsid w:val="00ED447D"/>
    <w:rsid w:val="00ED548B"/>
    <w:rsid w:val="00EE751A"/>
    <w:rsid w:val="00EF05D5"/>
    <w:rsid w:val="00EF4654"/>
    <w:rsid w:val="00F0176E"/>
    <w:rsid w:val="00F034B3"/>
    <w:rsid w:val="00F05280"/>
    <w:rsid w:val="00F0776E"/>
    <w:rsid w:val="00F208B7"/>
    <w:rsid w:val="00F212ED"/>
    <w:rsid w:val="00F24A41"/>
    <w:rsid w:val="00F35F10"/>
    <w:rsid w:val="00F377F1"/>
    <w:rsid w:val="00F41B6D"/>
    <w:rsid w:val="00F41D83"/>
    <w:rsid w:val="00F46715"/>
    <w:rsid w:val="00F53944"/>
    <w:rsid w:val="00F57291"/>
    <w:rsid w:val="00F6625B"/>
    <w:rsid w:val="00F77C02"/>
    <w:rsid w:val="00F8007A"/>
    <w:rsid w:val="00F8721B"/>
    <w:rsid w:val="00F96B62"/>
    <w:rsid w:val="00FA5A83"/>
    <w:rsid w:val="00FB743F"/>
    <w:rsid w:val="00FB7704"/>
    <w:rsid w:val="00FC477F"/>
    <w:rsid w:val="00FC490D"/>
    <w:rsid w:val="00FC6B96"/>
    <w:rsid w:val="00FC72AA"/>
    <w:rsid w:val="00FE38C2"/>
    <w:rsid w:val="00FE7CE5"/>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8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3CD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3CD8"/>
    <w:rPr>
      <w:color w:val="0000FF"/>
      <w:u w:val="single"/>
    </w:rPr>
  </w:style>
  <w:style w:type="character" w:customStyle="1" w:styleId="citation-volume-pages">
    <w:name w:val="citation-volume-pages"/>
    <w:rsid w:val="00D23CD8"/>
  </w:style>
  <w:style w:type="character" w:customStyle="1" w:styleId="apple-converted-space">
    <w:name w:val="apple-converted-space"/>
    <w:rsid w:val="00D23CD8"/>
  </w:style>
  <w:style w:type="paragraph" w:styleId="NoSpacing">
    <w:name w:val="No Spacing"/>
    <w:uiPriority w:val="1"/>
    <w:qFormat/>
    <w:rsid w:val="00723227"/>
    <w:rPr>
      <w:rFonts w:ascii="Calibri" w:eastAsia="Calibri" w:hAnsi="Calibri" w:cs="Times New Roman"/>
      <w:sz w:val="22"/>
      <w:szCs w:val="22"/>
    </w:rPr>
  </w:style>
  <w:style w:type="paragraph" w:styleId="NormalWeb">
    <w:name w:val="Normal (Web)"/>
    <w:basedOn w:val="Normal"/>
    <w:uiPriority w:val="99"/>
    <w:unhideWhenUsed/>
    <w:rsid w:val="002317CF"/>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rsid w:val="00B46E5F"/>
    <w:rPr>
      <w:color w:val="808080"/>
      <w:shd w:val="clear" w:color="auto" w:fill="E6E6E6"/>
    </w:rPr>
  </w:style>
  <w:style w:type="character" w:styleId="CommentReference">
    <w:name w:val="annotation reference"/>
    <w:basedOn w:val="DefaultParagraphFont"/>
    <w:uiPriority w:val="99"/>
    <w:semiHidden/>
    <w:unhideWhenUsed/>
    <w:rsid w:val="0071009D"/>
    <w:rPr>
      <w:sz w:val="16"/>
      <w:szCs w:val="16"/>
    </w:rPr>
  </w:style>
  <w:style w:type="paragraph" w:styleId="CommentText">
    <w:name w:val="annotation text"/>
    <w:basedOn w:val="Normal"/>
    <w:link w:val="CommentTextChar"/>
    <w:uiPriority w:val="99"/>
    <w:semiHidden/>
    <w:unhideWhenUsed/>
    <w:rsid w:val="0071009D"/>
    <w:rPr>
      <w:sz w:val="20"/>
      <w:szCs w:val="20"/>
    </w:rPr>
  </w:style>
  <w:style w:type="character" w:customStyle="1" w:styleId="CommentTextChar">
    <w:name w:val="Comment Text Char"/>
    <w:basedOn w:val="DefaultParagraphFont"/>
    <w:link w:val="CommentText"/>
    <w:uiPriority w:val="99"/>
    <w:semiHidden/>
    <w:rsid w:val="007100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009D"/>
    <w:rPr>
      <w:b/>
      <w:bCs/>
    </w:rPr>
  </w:style>
  <w:style w:type="character" w:customStyle="1" w:styleId="CommentSubjectChar">
    <w:name w:val="Comment Subject Char"/>
    <w:basedOn w:val="CommentTextChar"/>
    <w:link w:val="CommentSubject"/>
    <w:uiPriority w:val="99"/>
    <w:semiHidden/>
    <w:rsid w:val="007100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D"/>
    <w:rPr>
      <w:rFonts w:ascii="Segoe UI" w:eastAsia="Calibri" w:hAnsi="Segoe UI" w:cs="Segoe UI"/>
      <w:sz w:val="18"/>
      <w:szCs w:val="18"/>
    </w:rPr>
  </w:style>
  <w:style w:type="paragraph" w:styleId="Header">
    <w:name w:val="header"/>
    <w:basedOn w:val="Normal"/>
    <w:link w:val="HeaderChar"/>
    <w:uiPriority w:val="99"/>
    <w:unhideWhenUsed/>
    <w:rsid w:val="00FA5A83"/>
    <w:pPr>
      <w:tabs>
        <w:tab w:val="center" w:pos="4680"/>
        <w:tab w:val="right" w:pos="9360"/>
      </w:tabs>
    </w:pPr>
  </w:style>
  <w:style w:type="character" w:customStyle="1" w:styleId="HeaderChar">
    <w:name w:val="Header Char"/>
    <w:basedOn w:val="DefaultParagraphFont"/>
    <w:link w:val="Header"/>
    <w:uiPriority w:val="99"/>
    <w:rsid w:val="00FA5A83"/>
    <w:rPr>
      <w:rFonts w:ascii="Calibri" w:eastAsia="Calibri" w:hAnsi="Calibri" w:cs="Times New Roman"/>
      <w:sz w:val="22"/>
      <w:szCs w:val="22"/>
    </w:rPr>
  </w:style>
  <w:style w:type="paragraph" w:styleId="Footer">
    <w:name w:val="footer"/>
    <w:basedOn w:val="Normal"/>
    <w:link w:val="FooterChar"/>
    <w:uiPriority w:val="99"/>
    <w:unhideWhenUsed/>
    <w:rsid w:val="00FA5A83"/>
    <w:pPr>
      <w:tabs>
        <w:tab w:val="center" w:pos="4680"/>
        <w:tab w:val="right" w:pos="9360"/>
      </w:tabs>
    </w:pPr>
  </w:style>
  <w:style w:type="character" w:customStyle="1" w:styleId="FooterChar">
    <w:name w:val="Footer Char"/>
    <w:basedOn w:val="DefaultParagraphFont"/>
    <w:link w:val="Footer"/>
    <w:uiPriority w:val="99"/>
    <w:rsid w:val="00FA5A83"/>
    <w:rPr>
      <w:rFonts w:ascii="Calibri" w:eastAsia="Calibri" w:hAnsi="Calibri" w:cs="Times New Roman"/>
      <w:sz w:val="22"/>
      <w:szCs w:val="22"/>
    </w:rPr>
  </w:style>
  <w:style w:type="character" w:styleId="UnresolvedMention">
    <w:name w:val="Unresolved Mention"/>
    <w:basedOn w:val="DefaultParagraphFont"/>
    <w:uiPriority w:val="99"/>
    <w:rsid w:val="00606EE8"/>
    <w:rPr>
      <w:color w:val="605E5C"/>
      <w:shd w:val="clear" w:color="auto" w:fill="E1DFDD"/>
    </w:rPr>
  </w:style>
  <w:style w:type="paragraph" w:styleId="ListParagraph">
    <w:name w:val="List Paragraph"/>
    <w:basedOn w:val="Normal"/>
    <w:uiPriority w:val="34"/>
    <w:qFormat/>
    <w:rsid w:val="00C81F0E"/>
    <w:pPr>
      <w:ind w:left="720"/>
      <w:contextualSpacing/>
    </w:pPr>
  </w:style>
  <w:style w:type="paragraph" w:styleId="Revision">
    <w:name w:val="Revision"/>
    <w:hidden/>
    <w:uiPriority w:val="99"/>
    <w:semiHidden/>
    <w:rsid w:val="002C06B1"/>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B8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87962"/>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1635">
      <w:bodyDiv w:val="1"/>
      <w:marLeft w:val="0"/>
      <w:marRight w:val="0"/>
      <w:marTop w:val="0"/>
      <w:marBottom w:val="0"/>
      <w:divBdr>
        <w:top w:val="none" w:sz="0" w:space="0" w:color="auto"/>
        <w:left w:val="none" w:sz="0" w:space="0" w:color="auto"/>
        <w:bottom w:val="none" w:sz="0" w:space="0" w:color="auto"/>
        <w:right w:val="none" w:sz="0" w:space="0" w:color="auto"/>
      </w:divBdr>
    </w:div>
    <w:div w:id="281427978">
      <w:bodyDiv w:val="1"/>
      <w:marLeft w:val="0"/>
      <w:marRight w:val="0"/>
      <w:marTop w:val="0"/>
      <w:marBottom w:val="0"/>
      <w:divBdr>
        <w:top w:val="none" w:sz="0" w:space="0" w:color="auto"/>
        <w:left w:val="none" w:sz="0" w:space="0" w:color="auto"/>
        <w:bottom w:val="none" w:sz="0" w:space="0" w:color="auto"/>
        <w:right w:val="none" w:sz="0" w:space="0" w:color="auto"/>
      </w:divBdr>
      <w:divsChild>
        <w:div w:id="1729498014">
          <w:marLeft w:val="0"/>
          <w:marRight w:val="0"/>
          <w:marTop w:val="0"/>
          <w:marBottom w:val="0"/>
          <w:divBdr>
            <w:top w:val="none" w:sz="0" w:space="0" w:color="auto"/>
            <w:left w:val="none" w:sz="0" w:space="0" w:color="auto"/>
            <w:bottom w:val="none" w:sz="0" w:space="0" w:color="auto"/>
            <w:right w:val="none" w:sz="0" w:space="0" w:color="auto"/>
          </w:divBdr>
          <w:divsChild>
            <w:div w:id="1164467476">
              <w:marLeft w:val="0"/>
              <w:marRight w:val="0"/>
              <w:marTop w:val="0"/>
              <w:marBottom w:val="0"/>
              <w:divBdr>
                <w:top w:val="none" w:sz="0" w:space="0" w:color="auto"/>
                <w:left w:val="none" w:sz="0" w:space="0" w:color="auto"/>
                <w:bottom w:val="none" w:sz="0" w:space="0" w:color="auto"/>
                <w:right w:val="none" w:sz="0" w:space="0" w:color="auto"/>
              </w:divBdr>
              <w:divsChild>
                <w:div w:id="3544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8222">
          <w:marLeft w:val="0"/>
          <w:marRight w:val="0"/>
          <w:marTop w:val="180"/>
          <w:marBottom w:val="0"/>
          <w:divBdr>
            <w:top w:val="none" w:sz="0" w:space="0" w:color="auto"/>
            <w:left w:val="none" w:sz="0" w:space="0" w:color="auto"/>
            <w:bottom w:val="none" w:sz="0" w:space="0" w:color="auto"/>
            <w:right w:val="none" w:sz="0" w:space="0" w:color="auto"/>
          </w:divBdr>
        </w:div>
      </w:divsChild>
    </w:div>
    <w:div w:id="1272665460">
      <w:bodyDiv w:val="1"/>
      <w:marLeft w:val="0"/>
      <w:marRight w:val="0"/>
      <w:marTop w:val="0"/>
      <w:marBottom w:val="0"/>
      <w:divBdr>
        <w:top w:val="none" w:sz="0" w:space="0" w:color="auto"/>
        <w:left w:val="none" w:sz="0" w:space="0" w:color="auto"/>
        <w:bottom w:val="none" w:sz="0" w:space="0" w:color="auto"/>
        <w:right w:val="none" w:sz="0" w:space="0" w:color="auto"/>
      </w:divBdr>
    </w:div>
    <w:div w:id="1568612967">
      <w:bodyDiv w:val="1"/>
      <w:marLeft w:val="0"/>
      <w:marRight w:val="0"/>
      <w:marTop w:val="0"/>
      <w:marBottom w:val="0"/>
      <w:divBdr>
        <w:top w:val="none" w:sz="0" w:space="0" w:color="auto"/>
        <w:left w:val="none" w:sz="0" w:space="0" w:color="auto"/>
        <w:bottom w:val="none" w:sz="0" w:space="0" w:color="auto"/>
        <w:right w:val="none" w:sz="0" w:space="0" w:color="auto"/>
      </w:divBdr>
    </w:div>
    <w:div w:id="197132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biit.webex.com/cbiit/j.php?MTID=mc46f7e61c3d24d85647de8a37b89e74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Shobha (NIH/NCI) [E]</dc:creator>
  <cp:keywords/>
  <dc:description/>
  <cp:lastModifiedBy>Vandor, Stacey (NIH/NCI) [E]</cp:lastModifiedBy>
  <cp:revision>4</cp:revision>
  <cp:lastPrinted>2020-02-20T17:28:00Z</cp:lastPrinted>
  <dcterms:created xsi:type="dcterms:W3CDTF">2021-03-10T18:47:00Z</dcterms:created>
  <dcterms:modified xsi:type="dcterms:W3CDTF">2021-03-10T21:08:00Z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2021-03-09T01:37:12Z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adc29dce-7200-436a-b3e4-71c101d35dfb</vt:lpwstr>
  </property>
  <property fmtid="{D5CDD505-2E9C-101B-9397-08002B2CF9AE}" pid="8" name="MSIP_Label_8af03ff0-41c5-4c41-b55e-fabb8fae94be_ContentBits">
    <vt:lpwstr>0</vt:lpwstr>
  </property>
</Properties>
</file>